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0A9FA" w14:textId="2EED5FB1" w:rsidR="00295925" w:rsidRPr="00AA776D" w:rsidRDefault="00295925">
      <w:pPr>
        <w:rPr>
          <w:rFonts w:ascii="Times New Roman" w:hAnsi="Times New Roman" w:cs="Times New Roman"/>
          <w:sz w:val="24"/>
          <w:szCs w:val="24"/>
        </w:rPr>
      </w:pPr>
      <w:r w:rsidRPr="00AA776D">
        <w:rPr>
          <w:noProof/>
          <w:sz w:val="24"/>
          <w:szCs w:val="24"/>
          <w:lang w:val="en-US"/>
        </w:rPr>
        <w:drawing>
          <wp:anchor distT="0" distB="0" distL="114300" distR="114300" simplePos="0" relativeHeight="251658240" behindDoc="0" locked="0" layoutInCell="1" allowOverlap="1" wp14:anchorId="637CCD8F" wp14:editId="6E674BAD">
            <wp:simplePos x="0" y="0"/>
            <wp:positionH relativeFrom="margin">
              <wp:align>center</wp:align>
            </wp:positionH>
            <wp:positionV relativeFrom="margin">
              <wp:posOffset>6350</wp:posOffset>
            </wp:positionV>
            <wp:extent cx="2465070" cy="1262380"/>
            <wp:effectExtent l="0" t="0" r="0" b="0"/>
            <wp:wrapSquare wrapText="bothSides"/>
            <wp:docPr id="7" name="Picture 7"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low confidence"/>
                    <pic:cNvPicPr/>
                  </pic:nvPicPr>
                  <pic:blipFill rotWithShape="1">
                    <a:blip r:embed="rId11" cstate="print">
                      <a:extLst>
                        <a:ext uri="{28A0092B-C50C-407E-A947-70E740481C1C}">
                          <a14:useLocalDpi xmlns:a14="http://schemas.microsoft.com/office/drawing/2010/main" val="0"/>
                        </a:ext>
                      </a:extLst>
                    </a:blip>
                    <a:srcRect r="73696" b="14524"/>
                    <a:stretch/>
                  </pic:blipFill>
                  <pic:spPr bwMode="auto">
                    <a:xfrm>
                      <a:off x="0" y="0"/>
                      <a:ext cx="2465070" cy="1262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B3D48A" w14:textId="77777777" w:rsidR="00295925" w:rsidRPr="00AA776D" w:rsidRDefault="00295925">
      <w:pPr>
        <w:rPr>
          <w:rFonts w:ascii="Times New Roman" w:hAnsi="Times New Roman" w:cs="Times New Roman"/>
          <w:sz w:val="24"/>
          <w:szCs w:val="24"/>
        </w:rPr>
      </w:pPr>
    </w:p>
    <w:p w14:paraId="09E390E9" w14:textId="77777777" w:rsidR="00295925" w:rsidRPr="00AA776D" w:rsidRDefault="00295925">
      <w:pPr>
        <w:rPr>
          <w:rFonts w:ascii="Times New Roman" w:hAnsi="Times New Roman" w:cs="Times New Roman"/>
          <w:sz w:val="24"/>
          <w:szCs w:val="24"/>
        </w:rPr>
      </w:pPr>
    </w:p>
    <w:p w14:paraId="42356847" w14:textId="77777777" w:rsidR="00295925" w:rsidRPr="00AA776D" w:rsidRDefault="00295925">
      <w:pPr>
        <w:rPr>
          <w:rFonts w:ascii="Times New Roman" w:hAnsi="Times New Roman" w:cs="Times New Roman"/>
          <w:sz w:val="24"/>
          <w:szCs w:val="24"/>
        </w:rPr>
      </w:pPr>
    </w:p>
    <w:p w14:paraId="71AA213E" w14:textId="77777777" w:rsidR="00295925" w:rsidRPr="00AA776D" w:rsidRDefault="00295925">
      <w:pPr>
        <w:rPr>
          <w:rFonts w:ascii="Times New Roman" w:hAnsi="Times New Roman" w:cs="Times New Roman"/>
          <w:sz w:val="24"/>
          <w:szCs w:val="24"/>
        </w:rPr>
      </w:pPr>
    </w:p>
    <w:p w14:paraId="055903C6" w14:textId="6D5C8209" w:rsidR="00295925" w:rsidRPr="00AA776D" w:rsidRDefault="00295925" w:rsidP="00295925">
      <w:pPr>
        <w:spacing w:before="240"/>
        <w:jc w:val="center"/>
        <w:rPr>
          <w:rFonts w:ascii="Times New Roman" w:hAnsi="Times New Roman" w:cs="Times New Roman"/>
          <w:b/>
          <w:bCs/>
          <w:sz w:val="24"/>
          <w:szCs w:val="24"/>
        </w:rPr>
      </w:pPr>
      <w:r w:rsidRPr="00AA776D">
        <w:rPr>
          <w:rFonts w:ascii="Times New Roman" w:hAnsi="Times New Roman" w:cs="Times New Roman"/>
          <w:b/>
          <w:bCs/>
          <w:sz w:val="24"/>
          <w:szCs w:val="24"/>
        </w:rPr>
        <w:t>FACULTY OF AGRICULTURE</w:t>
      </w:r>
    </w:p>
    <w:p w14:paraId="3FCE523F" w14:textId="46EA922F" w:rsidR="00295925" w:rsidRPr="00AA776D" w:rsidRDefault="00295925" w:rsidP="00295925">
      <w:pPr>
        <w:jc w:val="center"/>
        <w:rPr>
          <w:rFonts w:ascii="Times New Roman" w:hAnsi="Times New Roman" w:cs="Times New Roman"/>
          <w:sz w:val="24"/>
          <w:szCs w:val="24"/>
        </w:rPr>
      </w:pPr>
      <w:r w:rsidRPr="00AA776D">
        <w:rPr>
          <w:rFonts w:ascii="Times New Roman" w:hAnsi="Times New Roman" w:cs="Times New Roman"/>
          <w:sz w:val="24"/>
          <w:szCs w:val="24"/>
        </w:rPr>
        <w:t xml:space="preserve">DEPARTMENT OF </w:t>
      </w:r>
      <w:r w:rsidR="00F83C79">
        <w:rPr>
          <w:rFonts w:ascii="Times New Roman" w:hAnsi="Times New Roman" w:cs="Times New Roman"/>
          <w:sz w:val="24"/>
          <w:szCs w:val="24"/>
        </w:rPr>
        <w:t>AGRI</w:t>
      </w:r>
      <w:r w:rsidR="007A580C">
        <w:rPr>
          <w:rFonts w:ascii="Times New Roman" w:hAnsi="Times New Roman" w:cs="Times New Roman"/>
          <w:sz w:val="24"/>
          <w:szCs w:val="24"/>
        </w:rPr>
        <w:t>CULTURAL &amp; BIOSYSTEMS ENGINEERING</w:t>
      </w:r>
    </w:p>
    <w:p w14:paraId="1E207956" w14:textId="73B3F1AD" w:rsidR="00D309F0" w:rsidRPr="00AA776D" w:rsidRDefault="00D309F0" w:rsidP="00295925">
      <w:pPr>
        <w:jc w:val="center"/>
        <w:rPr>
          <w:rFonts w:ascii="Times New Roman" w:hAnsi="Times New Roman" w:cs="Times New Roman"/>
          <w:sz w:val="24"/>
          <w:szCs w:val="24"/>
        </w:rPr>
      </w:pPr>
      <w:r w:rsidRPr="00AA776D">
        <w:rPr>
          <w:rFonts w:ascii="Times New Roman" w:hAnsi="Times New Roman" w:cs="Times New Roman"/>
          <w:sz w:val="24"/>
          <w:szCs w:val="24"/>
        </w:rPr>
        <w:t>APB</w:t>
      </w:r>
      <w:r w:rsidR="000F28E3">
        <w:rPr>
          <w:rFonts w:ascii="Times New Roman" w:hAnsi="Times New Roman" w:cs="Times New Roman"/>
          <w:sz w:val="24"/>
          <w:szCs w:val="24"/>
        </w:rPr>
        <w:t>420</w:t>
      </w:r>
      <w:r w:rsidRPr="00AA776D">
        <w:rPr>
          <w:rFonts w:ascii="Times New Roman" w:hAnsi="Times New Roman" w:cs="Times New Roman"/>
          <w:sz w:val="24"/>
          <w:szCs w:val="24"/>
        </w:rPr>
        <w:t>: Student Project</w:t>
      </w:r>
    </w:p>
    <w:p w14:paraId="7388E205" w14:textId="77777777" w:rsidR="00295925" w:rsidRPr="00AA776D" w:rsidRDefault="00295925" w:rsidP="00295925">
      <w:pPr>
        <w:jc w:val="center"/>
        <w:rPr>
          <w:rFonts w:ascii="Times New Roman" w:hAnsi="Times New Roman" w:cs="Times New Roman"/>
          <w:sz w:val="24"/>
          <w:szCs w:val="24"/>
        </w:rPr>
      </w:pPr>
    </w:p>
    <w:p w14:paraId="0FC86E31" w14:textId="7B7C26F0" w:rsidR="00EF3572" w:rsidRDefault="00EF3572" w:rsidP="00EF3572">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Design and Develop a Digital Platform to Connect Farmers with Professional Mechanical Services in Botswana</w:t>
      </w:r>
      <w:r w:rsidR="000B0DA3">
        <w:rPr>
          <w:rFonts w:ascii="Times New Roman" w:hAnsi="Times New Roman" w:cs="Times New Roman"/>
          <w:b/>
          <w:bCs/>
          <w:color w:val="FF0000"/>
          <w:sz w:val="24"/>
          <w:szCs w:val="24"/>
        </w:rPr>
        <w:t xml:space="preserve"> using Dart </w:t>
      </w:r>
      <w:r w:rsidR="004D37CA">
        <w:rPr>
          <w:rFonts w:ascii="Times New Roman" w:hAnsi="Times New Roman" w:cs="Times New Roman"/>
          <w:b/>
          <w:bCs/>
          <w:color w:val="FF0000"/>
          <w:sz w:val="24"/>
          <w:szCs w:val="24"/>
        </w:rPr>
        <w:t xml:space="preserve">programming language </w:t>
      </w:r>
      <w:r w:rsidR="000B0DA3">
        <w:rPr>
          <w:rFonts w:ascii="Times New Roman" w:hAnsi="Times New Roman" w:cs="Times New Roman"/>
          <w:b/>
          <w:bCs/>
          <w:color w:val="FF0000"/>
          <w:sz w:val="24"/>
          <w:szCs w:val="24"/>
        </w:rPr>
        <w:t>and flutter</w:t>
      </w:r>
      <w:r w:rsidR="00B21B02">
        <w:rPr>
          <w:rFonts w:ascii="Times New Roman" w:hAnsi="Times New Roman" w:cs="Times New Roman"/>
          <w:b/>
          <w:bCs/>
          <w:color w:val="FF0000"/>
          <w:sz w:val="24"/>
          <w:szCs w:val="24"/>
        </w:rPr>
        <w:t xml:space="preserve"> framework</w:t>
      </w:r>
    </w:p>
    <w:p w14:paraId="35C6DF31" w14:textId="77777777" w:rsidR="00575D87" w:rsidRDefault="00575D87" w:rsidP="00295925">
      <w:pPr>
        <w:jc w:val="center"/>
        <w:rPr>
          <w:rFonts w:ascii="Times New Roman" w:hAnsi="Times New Roman" w:cs="Times New Roman"/>
          <w:b/>
          <w:bCs/>
          <w:color w:val="FF0000"/>
          <w:sz w:val="24"/>
          <w:szCs w:val="24"/>
        </w:rPr>
      </w:pPr>
    </w:p>
    <w:p w14:paraId="346EF409" w14:textId="4E8500E0" w:rsidR="00575D87" w:rsidRPr="00AA776D" w:rsidRDefault="00575D87" w:rsidP="00575D87">
      <w:pPr>
        <w:spacing w:after="0"/>
        <w:jc w:val="center"/>
        <w:rPr>
          <w:rFonts w:ascii="Times New Roman" w:hAnsi="Times New Roman" w:cs="Times New Roman"/>
          <w:b/>
          <w:bCs/>
          <w:sz w:val="24"/>
          <w:szCs w:val="24"/>
        </w:rPr>
      </w:pPr>
      <w:r w:rsidRPr="4AAD86DF">
        <w:rPr>
          <w:rFonts w:ascii="Times New Roman" w:hAnsi="Times New Roman" w:cs="Times New Roman"/>
          <w:b/>
          <w:bCs/>
          <w:sz w:val="24"/>
          <w:szCs w:val="24"/>
        </w:rPr>
        <w:t>________________</w:t>
      </w:r>
      <w:r w:rsidR="6DEEBBA4" w:rsidRPr="4AAD86DF">
        <w:rPr>
          <w:rFonts w:ascii="Times New Roman" w:hAnsi="Times New Roman" w:cs="Times New Roman"/>
          <w:b/>
          <w:bCs/>
          <w:sz w:val="24"/>
          <w:szCs w:val="24"/>
        </w:rPr>
        <w:t>GODIRAONE LADY MAPHNE</w:t>
      </w:r>
      <w:r w:rsidRPr="4AAD86DF">
        <w:rPr>
          <w:rFonts w:ascii="Times New Roman" w:hAnsi="Times New Roman" w:cs="Times New Roman"/>
          <w:b/>
          <w:bCs/>
          <w:sz w:val="24"/>
          <w:szCs w:val="24"/>
        </w:rPr>
        <w:t>_________________</w:t>
      </w:r>
    </w:p>
    <w:p w14:paraId="1F94B9F7" w14:textId="77777777" w:rsidR="00575D87" w:rsidRPr="00AA776D" w:rsidRDefault="00575D87" w:rsidP="00575D87">
      <w:pPr>
        <w:spacing w:after="0"/>
        <w:jc w:val="center"/>
        <w:rPr>
          <w:rFonts w:ascii="Times New Roman" w:hAnsi="Times New Roman" w:cs="Times New Roman"/>
          <w:b/>
          <w:bCs/>
          <w:sz w:val="24"/>
          <w:szCs w:val="24"/>
        </w:rPr>
      </w:pPr>
      <w:r w:rsidRPr="00AA776D">
        <w:rPr>
          <w:rFonts w:ascii="Times New Roman" w:hAnsi="Times New Roman" w:cs="Times New Roman"/>
          <w:b/>
          <w:bCs/>
          <w:sz w:val="24"/>
          <w:szCs w:val="24"/>
        </w:rPr>
        <w:t>Student Name</w:t>
      </w:r>
    </w:p>
    <w:p w14:paraId="27AEF127" w14:textId="77777777" w:rsidR="00575D87" w:rsidRPr="00AA776D" w:rsidRDefault="00575D87" w:rsidP="00575D87">
      <w:pPr>
        <w:spacing w:after="0"/>
        <w:jc w:val="center"/>
        <w:rPr>
          <w:rFonts w:ascii="Times New Roman" w:hAnsi="Times New Roman" w:cs="Times New Roman"/>
          <w:b/>
          <w:bCs/>
          <w:sz w:val="24"/>
          <w:szCs w:val="24"/>
        </w:rPr>
      </w:pPr>
    </w:p>
    <w:p w14:paraId="7D663663" w14:textId="2E040DF6" w:rsidR="00575D87" w:rsidRPr="00AA776D" w:rsidRDefault="00575D87" w:rsidP="00575D87">
      <w:pPr>
        <w:spacing w:after="0"/>
        <w:jc w:val="center"/>
        <w:rPr>
          <w:rFonts w:ascii="Times New Roman" w:hAnsi="Times New Roman" w:cs="Times New Roman"/>
          <w:b/>
          <w:bCs/>
          <w:sz w:val="24"/>
          <w:szCs w:val="24"/>
        </w:rPr>
      </w:pPr>
      <w:r w:rsidRPr="4AAD86DF">
        <w:rPr>
          <w:rFonts w:ascii="Times New Roman" w:hAnsi="Times New Roman" w:cs="Times New Roman"/>
          <w:b/>
          <w:bCs/>
          <w:sz w:val="24"/>
          <w:szCs w:val="24"/>
        </w:rPr>
        <w:t>________________</w:t>
      </w:r>
      <w:r w:rsidR="0FA8ADA7" w:rsidRPr="4AAD86DF">
        <w:rPr>
          <w:rFonts w:ascii="Times New Roman" w:hAnsi="Times New Roman" w:cs="Times New Roman"/>
          <w:b/>
          <w:bCs/>
          <w:sz w:val="24"/>
          <w:szCs w:val="24"/>
        </w:rPr>
        <w:t>202200816</w:t>
      </w:r>
      <w:r w:rsidRPr="4AAD86DF">
        <w:rPr>
          <w:rFonts w:ascii="Times New Roman" w:hAnsi="Times New Roman" w:cs="Times New Roman"/>
          <w:b/>
          <w:bCs/>
          <w:sz w:val="24"/>
          <w:szCs w:val="24"/>
        </w:rPr>
        <w:t>_________________</w:t>
      </w:r>
    </w:p>
    <w:p w14:paraId="55417045" w14:textId="77777777" w:rsidR="00575D87" w:rsidRPr="00AA776D" w:rsidRDefault="00575D87" w:rsidP="00575D87">
      <w:pPr>
        <w:jc w:val="center"/>
        <w:rPr>
          <w:rFonts w:ascii="Times New Roman" w:hAnsi="Times New Roman" w:cs="Times New Roman"/>
          <w:b/>
          <w:bCs/>
          <w:sz w:val="24"/>
          <w:szCs w:val="24"/>
        </w:rPr>
      </w:pPr>
      <w:r w:rsidRPr="00AA776D">
        <w:rPr>
          <w:rFonts w:ascii="Times New Roman" w:hAnsi="Times New Roman" w:cs="Times New Roman"/>
          <w:b/>
          <w:bCs/>
          <w:sz w:val="24"/>
          <w:szCs w:val="24"/>
        </w:rPr>
        <w:t>Student ID. Number</w:t>
      </w:r>
    </w:p>
    <w:p w14:paraId="42689D0E" w14:textId="77777777" w:rsidR="00295925" w:rsidRPr="00AA776D" w:rsidRDefault="00295925" w:rsidP="00295925">
      <w:pPr>
        <w:jc w:val="center"/>
        <w:rPr>
          <w:rFonts w:ascii="Times New Roman" w:hAnsi="Times New Roman" w:cs="Times New Roman"/>
          <w:b/>
          <w:bCs/>
          <w:sz w:val="24"/>
          <w:szCs w:val="24"/>
        </w:rPr>
      </w:pPr>
    </w:p>
    <w:p w14:paraId="15911763" w14:textId="1D5C0DCC" w:rsidR="00295925" w:rsidRDefault="00295925" w:rsidP="00295925">
      <w:pPr>
        <w:jc w:val="center"/>
        <w:rPr>
          <w:rFonts w:ascii="Times New Roman" w:hAnsi="Times New Roman" w:cs="Times New Roman"/>
          <w:color w:val="FF0000"/>
          <w:sz w:val="24"/>
          <w:szCs w:val="24"/>
        </w:rPr>
      </w:pPr>
      <w:r w:rsidRPr="4AAD86DF">
        <w:rPr>
          <w:rFonts w:ascii="Times New Roman" w:hAnsi="Times New Roman" w:cs="Times New Roman"/>
          <w:sz w:val="24"/>
          <w:szCs w:val="24"/>
        </w:rPr>
        <w:t xml:space="preserve">A research project </w:t>
      </w:r>
      <w:r w:rsidR="00971547" w:rsidRPr="4AAD86DF">
        <w:rPr>
          <w:rFonts w:ascii="Times New Roman" w:hAnsi="Times New Roman" w:cs="Times New Roman"/>
          <w:sz w:val="24"/>
          <w:szCs w:val="24"/>
        </w:rPr>
        <w:t xml:space="preserve">proposal </w:t>
      </w:r>
      <w:bookmarkStart w:id="0" w:name="_Int_6pZwloas"/>
      <w:r w:rsidRPr="4AAD86DF">
        <w:rPr>
          <w:rFonts w:ascii="Times New Roman" w:hAnsi="Times New Roman" w:cs="Times New Roman"/>
          <w:sz w:val="24"/>
          <w:szCs w:val="24"/>
        </w:rPr>
        <w:t>submitted</w:t>
      </w:r>
      <w:bookmarkEnd w:id="0"/>
      <w:r w:rsidRPr="4AAD86DF">
        <w:rPr>
          <w:rFonts w:ascii="Times New Roman" w:hAnsi="Times New Roman" w:cs="Times New Roman"/>
          <w:sz w:val="24"/>
          <w:szCs w:val="24"/>
        </w:rPr>
        <w:t xml:space="preserve"> in partial fulfilment of the requirements of the award of </w:t>
      </w:r>
      <w:r w:rsidRPr="4AAD86DF">
        <w:rPr>
          <w:rFonts w:ascii="Times New Roman" w:hAnsi="Times New Roman" w:cs="Times New Roman"/>
          <w:color w:val="FF0000"/>
          <w:sz w:val="24"/>
          <w:szCs w:val="24"/>
        </w:rPr>
        <w:t xml:space="preserve">Bachelor of Science Degree in </w:t>
      </w:r>
      <w:r w:rsidR="00E72E7B" w:rsidRPr="4AAD86DF">
        <w:rPr>
          <w:rFonts w:ascii="Times New Roman" w:hAnsi="Times New Roman" w:cs="Times New Roman"/>
          <w:color w:val="FF0000"/>
          <w:sz w:val="24"/>
          <w:szCs w:val="24"/>
        </w:rPr>
        <w:t>xxxxxxxx</w:t>
      </w:r>
      <w:r w:rsidRPr="4AAD86DF">
        <w:rPr>
          <w:rFonts w:ascii="Times New Roman" w:hAnsi="Times New Roman" w:cs="Times New Roman"/>
          <w:color w:val="FF0000"/>
          <w:sz w:val="24"/>
          <w:szCs w:val="24"/>
        </w:rPr>
        <w:t xml:space="preserve"> (</w:t>
      </w:r>
      <w:r w:rsidR="00E72E7B" w:rsidRPr="4AAD86DF">
        <w:rPr>
          <w:rFonts w:ascii="Times New Roman" w:hAnsi="Times New Roman" w:cs="Times New Roman"/>
          <w:color w:val="FF0000"/>
          <w:sz w:val="24"/>
          <w:szCs w:val="24"/>
        </w:rPr>
        <w:t>xxxxxxx</w:t>
      </w:r>
      <w:r w:rsidRPr="4AAD86DF">
        <w:rPr>
          <w:rFonts w:ascii="Times New Roman" w:hAnsi="Times New Roman" w:cs="Times New Roman"/>
          <w:color w:val="FF0000"/>
          <w:sz w:val="24"/>
          <w:szCs w:val="24"/>
        </w:rPr>
        <w:t>)</w:t>
      </w:r>
    </w:p>
    <w:p w14:paraId="14208B53" w14:textId="77777777" w:rsidR="00575D87" w:rsidRDefault="00575D87" w:rsidP="00295925">
      <w:pPr>
        <w:jc w:val="center"/>
        <w:rPr>
          <w:rFonts w:ascii="Times New Roman" w:hAnsi="Times New Roman" w:cs="Times New Roman"/>
          <w:color w:val="FF0000"/>
          <w:sz w:val="24"/>
          <w:szCs w:val="24"/>
        </w:rPr>
      </w:pPr>
    </w:p>
    <w:p w14:paraId="365D1AE7" w14:textId="5D5CD8D0" w:rsidR="00575D87" w:rsidRPr="00AA776D" w:rsidRDefault="00575D87" w:rsidP="4AAD86DF">
      <w:pPr>
        <w:jc w:val="center"/>
        <w:rPr>
          <w:rFonts w:ascii="Times New Roman" w:hAnsi="Times New Roman" w:cs="Times New Roman"/>
          <w:color w:val="FF0000"/>
          <w:sz w:val="24"/>
          <w:szCs w:val="24"/>
        </w:rPr>
      </w:pPr>
      <w:r w:rsidRPr="4AAD86DF">
        <w:rPr>
          <w:rFonts w:ascii="Times New Roman" w:hAnsi="Times New Roman" w:cs="Times New Roman"/>
          <w:color w:val="FF0000"/>
          <w:sz w:val="24"/>
          <w:szCs w:val="24"/>
        </w:rPr>
        <w:t>November 202</w:t>
      </w:r>
      <w:r w:rsidR="7EA65EB1" w:rsidRPr="4AAD86DF">
        <w:rPr>
          <w:rFonts w:ascii="Times New Roman" w:hAnsi="Times New Roman" w:cs="Times New Roman"/>
          <w:color w:val="FF0000"/>
          <w:sz w:val="24"/>
          <w:szCs w:val="24"/>
        </w:rPr>
        <w:t>5</w:t>
      </w:r>
    </w:p>
    <w:p w14:paraId="7C7FF6AA" w14:textId="77777777" w:rsidR="00295925" w:rsidRPr="00AA776D" w:rsidRDefault="00295925" w:rsidP="00295925">
      <w:pPr>
        <w:jc w:val="center"/>
        <w:rPr>
          <w:rFonts w:ascii="Times New Roman" w:hAnsi="Times New Roman" w:cs="Times New Roman"/>
          <w:b/>
          <w:bCs/>
          <w:sz w:val="24"/>
          <w:szCs w:val="24"/>
        </w:rPr>
      </w:pPr>
    </w:p>
    <w:p w14:paraId="7FD891B2" w14:textId="38FADB3F" w:rsidR="00295925" w:rsidRPr="00AA776D" w:rsidRDefault="00295925" w:rsidP="00295925">
      <w:pPr>
        <w:spacing w:after="0"/>
        <w:jc w:val="center"/>
        <w:rPr>
          <w:rFonts w:ascii="Times New Roman" w:hAnsi="Times New Roman" w:cs="Times New Roman"/>
          <w:b/>
          <w:bCs/>
          <w:sz w:val="24"/>
          <w:szCs w:val="24"/>
        </w:rPr>
      </w:pPr>
      <w:r w:rsidRPr="00AA776D">
        <w:rPr>
          <w:rFonts w:ascii="Times New Roman" w:hAnsi="Times New Roman" w:cs="Times New Roman"/>
          <w:b/>
          <w:bCs/>
          <w:sz w:val="24"/>
          <w:szCs w:val="24"/>
        </w:rPr>
        <w:t>_________________________________</w:t>
      </w:r>
    </w:p>
    <w:p w14:paraId="4F5EA996" w14:textId="70842E23" w:rsidR="00295925" w:rsidRPr="00AA776D" w:rsidRDefault="00003BA1" w:rsidP="00295925">
      <w:pPr>
        <w:spacing w:after="0"/>
        <w:jc w:val="center"/>
        <w:rPr>
          <w:rFonts w:ascii="Times New Roman" w:hAnsi="Times New Roman" w:cs="Times New Roman"/>
          <w:b/>
          <w:bCs/>
          <w:sz w:val="24"/>
          <w:szCs w:val="24"/>
        </w:rPr>
      </w:pPr>
      <w:r>
        <w:rPr>
          <w:rFonts w:ascii="Times New Roman" w:hAnsi="Times New Roman" w:cs="Times New Roman"/>
          <w:b/>
          <w:bCs/>
          <w:sz w:val="24"/>
          <w:szCs w:val="24"/>
        </w:rPr>
        <w:t>Student</w:t>
      </w:r>
    </w:p>
    <w:p w14:paraId="64CD4850" w14:textId="77777777" w:rsidR="00295925" w:rsidRPr="00AA776D" w:rsidRDefault="00295925" w:rsidP="00295925">
      <w:pPr>
        <w:spacing w:after="0"/>
        <w:jc w:val="center"/>
        <w:rPr>
          <w:rFonts w:ascii="Times New Roman" w:hAnsi="Times New Roman" w:cs="Times New Roman"/>
          <w:b/>
          <w:bCs/>
          <w:sz w:val="24"/>
          <w:szCs w:val="24"/>
        </w:rPr>
      </w:pPr>
    </w:p>
    <w:p w14:paraId="2946ABE1" w14:textId="77777777" w:rsidR="00295925" w:rsidRPr="00AA776D" w:rsidRDefault="00295925" w:rsidP="00295925">
      <w:pPr>
        <w:spacing w:after="0"/>
        <w:jc w:val="center"/>
        <w:rPr>
          <w:rFonts w:ascii="Times New Roman" w:hAnsi="Times New Roman" w:cs="Times New Roman"/>
          <w:b/>
          <w:bCs/>
          <w:sz w:val="24"/>
          <w:szCs w:val="24"/>
        </w:rPr>
      </w:pPr>
    </w:p>
    <w:p w14:paraId="0FE6FA3B" w14:textId="489A724C" w:rsidR="00295925" w:rsidRPr="00AA776D" w:rsidRDefault="00295925" w:rsidP="00295925">
      <w:pPr>
        <w:spacing w:after="0"/>
        <w:jc w:val="center"/>
        <w:rPr>
          <w:rFonts w:ascii="Times New Roman" w:hAnsi="Times New Roman" w:cs="Times New Roman"/>
          <w:b/>
          <w:bCs/>
          <w:sz w:val="24"/>
          <w:szCs w:val="24"/>
        </w:rPr>
      </w:pPr>
      <w:r w:rsidRPr="00AA776D">
        <w:rPr>
          <w:rFonts w:ascii="Times New Roman" w:hAnsi="Times New Roman" w:cs="Times New Roman"/>
          <w:b/>
          <w:bCs/>
          <w:sz w:val="24"/>
          <w:szCs w:val="24"/>
        </w:rPr>
        <w:t>_________________________________</w:t>
      </w:r>
    </w:p>
    <w:p w14:paraId="3F988448" w14:textId="65978EFB" w:rsidR="00295925" w:rsidRPr="00AA776D" w:rsidRDefault="00003BA1" w:rsidP="00295925">
      <w:pPr>
        <w:jc w:val="center"/>
        <w:rPr>
          <w:rFonts w:ascii="Times New Roman" w:hAnsi="Times New Roman" w:cs="Times New Roman"/>
          <w:b/>
          <w:bCs/>
          <w:sz w:val="24"/>
          <w:szCs w:val="24"/>
        </w:rPr>
      </w:pPr>
      <w:r>
        <w:rPr>
          <w:rFonts w:ascii="Times New Roman" w:hAnsi="Times New Roman" w:cs="Times New Roman"/>
          <w:b/>
          <w:bCs/>
          <w:sz w:val="24"/>
          <w:szCs w:val="24"/>
        </w:rPr>
        <w:t xml:space="preserve">Main </w:t>
      </w:r>
      <w:r w:rsidR="00295925" w:rsidRPr="00AA776D">
        <w:rPr>
          <w:rFonts w:ascii="Times New Roman" w:hAnsi="Times New Roman" w:cs="Times New Roman"/>
          <w:b/>
          <w:bCs/>
          <w:sz w:val="24"/>
          <w:szCs w:val="24"/>
        </w:rPr>
        <w:t>Supervisor</w:t>
      </w:r>
    </w:p>
    <w:p w14:paraId="40F6CED6" w14:textId="77777777" w:rsidR="00295925" w:rsidRPr="00AA776D" w:rsidRDefault="00295925" w:rsidP="00295925">
      <w:pPr>
        <w:jc w:val="center"/>
        <w:rPr>
          <w:rFonts w:ascii="Times New Roman" w:hAnsi="Times New Roman" w:cs="Times New Roman"/>
          <w:b/>
          <w:bCs/>
          <w:sz w:val="24"/>
          <w:szCs w:val="24"/>
        </w:rPr>
      </w:pPr>
    </w:p>
    <w:p w14:paraId="5065D393" w14:textId="77777777" w:rsidR="00D64C68" w:rsidRPr="00AA776D" w:rsidRDefault="00D64C68" w:rsidP="00295925">
      <w:pPr>
        <w:jc w:val="center"/>
        <w:rPr>
          <w:rFonts w:ascii="Times New Roman" w:hAnsi="Times New Roman" w:cs="Times New Roman"/>
          <w:b/>
          <w:bCs/>
          <w:sz w:val="24"/>
          <w:szCs w:val="24"/>
        </w:rPr>
      </w:pPr>
    </w:p>
    <w:p w14:paraId="5BC8E2B2" w14:textId="77777777" w:rsidR="00003BA1" w:rsidRPr="00AA776D" w:rsidRDefault="00003BA1" w:rsidP="00003BA1">
      <w:pPr>
        <w:spacing w:after="0"/>
        <w:jc w:val="center"/>
        <w:rPr>
          <w:rFonts w:ascii="Times New Roman" w:hAnsi="Times New Roman" w:cs="Times New Roman"/>
          <w:b/>
          <w:bCs/>
          <w:sz w:val="24"/>
          <w:szCs w:val="24"/>
        </w:rPr>
      </w:pPr>
      <w:r w:rsidRPr="00AA776D">
        <w:rPr>
          <w:rFonts w:ascii="Times New Roman" w:hAnsi="Times New Roman" w:cs="Times New Roman"/>
          <w:b/>
          <w:bCs/>
          <w:sz w:val="24"/>
          <w:szCs w:val="24"/>
        </w:rPr>
        <w:t>_________________________________</w:t>
      </w:r>
    </w:p>
    <w:p w14:paraId="44ADB7F5" w14:textId="19EAF3CC" w:rsidR="00003BA1" w:rsidRPr="00AA776D" w:rsidRDefault="00003BA1" w:rsidP="00003BA1">
      <w:pPr>
        <w:jc w:val="center"/>
        <w:rPr>
          <w:rFonts w:ascii="Times New Roman" w:hAnsi="Times New Roman" w:cs="Times New Roman"/>
          <w:b/>
          <w:bCs/>
          <w:sz w:val="24"/>
          <w:szCs w:val="24"/>
        </w:rPr>
      </w:pPr>
      <w:r w:rsidRPr="00AA776D">
        <w:rPr>
          <w:rFonts w:ascii="Times New Roman" w:hAnsi="Times New Roman" w:cs="Times New Roman"/>
          <w:b/>
          <w:bCs/>
          <w:sz w:val="24"/>
          <w:szCs w:val="24"/>
        </w:rPr>
        <w:t>Co-Supervisor</w:t>
      </w:r>
    </w:p>
    <w:p w14:paraId="623B7BC1" w14:textId="77777777" w:rsidR="00232566" w:rsidRDefault="00232566" w:rsidP="00AA776D">
      <w:pPr>
        <w:jc w:val="center"/>
        <w:rPr>
          <w:rFonts w:ascii="Times New Roman" w:hAnsi="Times New Roman" w:cs="Times New Roman"/>
          <w:b/>
          <w:bCs/>
          <w:sz w:val="24"/>
          <w:szCs w:val="24"/>
        </w:rPr>
      </w:pPr>
    </w:p>
    <w:p w14:paraId="03242AC5" w14:textId="77777777" w:rsidR="00575D87" w:rsidRDefault="00575D87" w:rsidP="00AA776D">
      <w:pPr>
        <w:jc w:val="center"/>
        <w:rPr>
          <w:rFonts w:ascii="Times New Roman" w:hAnsi="Times New Roman" w:cs="Times New Roman"/>
          <w:b/>
          <w:bCs/>
          <w:sz w:val="24"/>
          <w:szCs w:val="24"/>
        </w:rPr>
      </w:pPr>
    </w:p>
    <w:p w14:paraId="36D709E9" w14:textId="6892B1BB" w:rsidR="00295925" w:rsidRPr="00AA776D" w:rsidRDefault="00295925" w:rsidP="00AA776D">
      <w:pPr>
        <w:jc w:val="center"/>
        <w:rPr>
          <w:rFonts w:ascii="Times New Roman" w:hAnsi="Times New Roman" w:cs="Times New Roman"/>
          <w:b/>
          <w:bCs/>
          <w:sz w:val="24"/>
          <w:szCs w:val="24"/>
        </w:rPr>
      </w:pPr>
      <w:r w:rsidRPr="00AA776D">
        <w:rPr>
          <w:rFonts w:ascii="Times New Roman" w:hAnsi="Times New Roman" w:cs="Times New Roman"/>
          <w:b/>
          <w:bCs/>
          <w:sz w:val="24"/>
          <w:szCs w:val="24"/>
        </w:rPr>
        <w:lastRenderedPageBreak/>
        <w:t>APPROVAL</w:t>
      </w:r>
    </w:p>
    <w:p w14:paraId="239372D8" w14:textId="77777777" w:rsidR="00AF1F08" w:rsidRPr="00AA776D" w:rsidRDefault="00AF1F08" w:rsidP="00AF1F08">
      <w:pPr>
        <w:rPr>
          <w:rFonts w:ascii="Times New Roman" w:hAnsi="Times New Roman" w:cs="Times New Roman"/>
          <w:b/>
          <w:bCs/>
          <w:sz w:val="24"/>
          <w:szCs w:val="24"/>
        </w:rPr>
      </w:pPr>
    </w:p>
    <w:p w14:paraId="03947E20" w14:textId="644B74A6" w:rsidR="00AF1F08" w:rsidRPr="00AA776D" w:rsidRDefault="00AF1F08" w:rsidP="00AF1F08">
      <w:pPr>
        <w:rPr>
          <w:rFonts w:ascii="Times New Roman" w:hAnsi="Times New Roman" w:cs="Times New Roman"/>
          <w:b/>
          <w:bCs/>
          <w:sz w:val="24"/>
          <w:szCs w:val="24"/>
        </w:rPr>
      </w:pPr>
      <w:r w:rsidRPr="00AA776D">
        <w:rPr>
          <w:rFonts w:ascii="Times New Roman" w:hAnsi="Times New Roman" w:cs="Times New Roman"/>
          <w:b/>
          <w:bCs/>
          <w:sz w:val="24"/>
          <w:szCs w:val="24"/>
        </w:rPr>
        <w:t>___________________________</w:t>
      </w:r>
      <w:r w:rsidRPr="00AA776D">
        <w:rPr>
          <w:rFonts w:ascii="Times New Roman" w:hAnsi="Times New Roman" w:cs="Times New Roman"/>
          <w:b/>
          <w:bCs/>
          <w:sz w:val="24"/>
          <w:szCs w:val="24"/>
        </w:rPr>
        <w:tab/>
        <w:t>_________________</w:t>
      </w:r>
      <w:r w:rsidR="00232566">
        <w:rPr>
          <w:rFonts w:ascii="Times New Roman" w:hAnsi="Times New Roman" w:cs="Times New Roman"/>
          <w:b/>
          <w:bCs/>
          <w:sz w:val="24"/>
          <w:szCs w:val="24"/>
        </w:rPr>
        <w:t>_____</w:t>
      </w:r>
      <w:r w:rsidRPr="00AA776D">
        <w:rPr>
          <w:rFonts w:ascii="Times New Roman" w:hAnsi="Times New Roman" w:cs="Times New Roman"/>
          <w:b/>
          <w:bCs/>
          <w:sz w:val="24"/>
          <w:szCs w:val="24"/>
        </w:rPr>
        <w:tab/>
      </w:r>
      <w:r w:rsidR="00232566">
        <w:rPr>
          <w:rFonts w:ascii="Times New Roman" w:hAnsi="Times New Roman" w:cs="Times New Roman"/>
          <w:b/>
          <w:bCs/>
          <w:sz w:val="24"/>
          <w:szCs w:val="24"/>
        </w:rPr>
        <w:t>_______</w:t>
      </w:r>
      <w:r w:rsidRPr="00AA776D">
        <w:rPr>
          <w:rFonts w:ascii="Times New Roman" w:hAnsi="Times New Roman" w:cs="Times New Roman"/>
          <w:b/>
          <w:bCs/>
          <w:sz w:val="24"/>
          <w:szCs w:val="24"/>
        </w:rPr>
        <w:t>___________</w:t>
      </w:r>
    </w:p>
    <w:p w14:paraId="2372C332" w14:textId="0193FC86" w:rsidR="00AF1F08" w:rsidRPr="00AA776D" w:rsidRDefault="00AF1F08" w:rsidP="00AF1F08">
      <w:pPr>
        <w:rPr>
          <w:rFonts w:ascii="Times New Roman" w:hAnsi="Times New Roman" w:cs="Times New Roman"/>
          <w:b/>
          <w:bCs/>
          <w:sz w:val="24"/>
          <w:szCs w:val="24"/>
        </w:rPr>
      </w:pPr>
      <w:r w:rsidRPr="00AA776D">
        <w:rPr>
          <w:rFonts w:ascii="Times New Roman" w:hAnsi="Times New Roman" w:cs="Times New Roman"/>
          <w:b/>
          <w:bCs/>
          <w:sz w:val="24"/>
          <w:szCs w:val="24"/>
        </w:rPr>
        <w:t>Main Supervisor</w:t>
      </w:r>
      <w:r w:rsidRPr="00AA776D">
        <w:rPr>
          <w:rFonts w:ascii="Times New Roman" w:hAnsi="Times New Roman" w:cs="Times New Roman"/>
          <w:b/>
          <w:bCs/>
          <w:sz w:val="24"/>
          <w:szCs w:val="24"/>
        </w:rPr>
        <w:tab/>
      </w:r>
      <w:r w:rsidRPr="00AA776D">
        <w:rPr>
          <w:rFonts w:ascii="Times New Roman" w:hAnsi="Times New Roman" w:cs="Times New Roman"/>
          <w:b/>
          <w:bCs/>
          <w:sz w:val="24"/>
          <w:szCs w:val="24"/>
        </w:rPr>
        <w:tab/>
      </w:r>
      <w:r w:rsidRPr="00AA776D">
        <w:rPr>
          <w:rFonts w:ascii="Times New Roman" w:hAnsi="Times New Roman" w:cs="Times New Roman"/>
          <w:b/>
          <w:bCs/>
          <w:sz w:val="24"/>
          <w:szCs w:val="24"/>
        </w:rPr>
        <w:tab/>
        <w:t>Signature</w:t>
      </w:r>
      <w:r w:rsidRPr="00AA776D">
        <w:rPr>
          <w:rFonts w:ascii="Times New Roman" w:hAnsi="Times New Roman" w:cs="Times New Roman"/>
          <w:b/>
          <w:bCs/>
          <w:sz w:val="24"/>
          <w:szCs w:val="24"/>
        </w:rPr>
        <w:tab/>
      </w:r>
      <w:r w:rsidRPr="00AA776D">
        <w:rPr>
          <w:rFonts w:ascii="Times New Roman" w:hAnsi="Times New Roman" w:cs="Times New Roman"/>
          <w:b/>
          <w:bCs/>
          <w:sz w:val="24"/>
          <w:szCs w:val="24"/>
        </w:rPr>
        <w:tab/>
      </w:r>
      <w:r w:rsidRPr="00AA776D">
        <w:rPr>
          <w:rFonts w:ascii="Times New Roman" w:hAnsi="Times New Roman" w:cs="Times New Roman"/>
          <w:b/>
          <w:bCs/>
          <w:sz w:val="24"/>
          <w:szCs w:val="24"/>
        </w:rPr>
        <w:tab/>
        <w:t>Date</w:t>
      </w:r>
    </w:p>
    <w:p w14:paraId="7325320E" w14:textId="77777777" w:rsidR="00AF1F08" w:rsidRPr="00AA776D" w:rsidRDefault="00AF1F08" w:rsidP="00AF1F08">
      <w:pPr>
        <w:rPr>
          <w:rFonts w:ascii="Times New Roman" w:hAnsi="Times New Roman" w:cs="Times New Roman"/>
          <w:b/>
          <w:bCs/>
          <w:sz w:val="24"/>
          <w:szCs w:val="24"/>
        </w:rPr>
      </w:pPr>
    </w:p>
    <w:p w14:paraId="5E01C997" w14:textId="1F251DF9" w:rsidR="00AF1F08" w:rsidRPr="00AA776D" w:rsidRDefault="00AF1F08" w:rsidP="00AF1F08">
      <w:pPr>
        <w:rPr>
          <w:rFonts w:ascii="Times New Roman" w:hAnsi="Times New Roman" w:cs="Times New Roman"/>
          <w:b/>
          <w:bCs/>
          <w:sz w:val="24"/>
          <w:szCs w:val="24"/>
        </w:rPr>
      </w:pPr>
      <w:r w:rsidRPr="00AA776D">
        <w:rPr>
          <w:rFonts w:ascii="Times New Roman" w:hAnsi="Times New Roman" w:cs="Times New Roman"/>
          <w:b/>
          <w:bCs/>
          <w:sz w:val="24"/>
          <w:szCs w:val="24"/>
        </w:rPr>
        <w:t>___________________________</w:t>
      </w:r>
      <w:r w:rsidRPr="00AA776D">
        <w:rPr>
          <w:rFonts w:ascii="Times New Roman" w:hAnsi="Times New Roman" w:cs="Times New Roman"/>
          <w:b/>
          <w:bCs/>
          <w:sz w:val="24"/>
          <w:szCs w:val="24"/>
        </w:rPr>
        <w:tab/>
        <w:t>_________________</w:t>
      </w:r>
      <w:r w:rsidR="00232566">
        <w:rPr>
          <w:rFonts w:ascii="Times New Roman" w:hAnsi="Times New Roman" w:cs="Times New Roman"/>
          <w:b/>
          <w:bCs/>
          <w:sz w:val="24"/>
          <w:szCs w:val="24"/>
        </w:rPr>
        <w:t>_____</w:t>
      </w:r>
      <w:r w:rsidRPr="00AA776D">
        <w:rPr>
          <w:rFonts w:ascii="Times New Roman" w:hAnsi="Times New Roman" w:cs="Times New Roman"/>
          <w:b/>
          <w:bCs/>
          <w:sz w:val="24"/>
          <w:szCs w:val="24"/>
        </w:rPr>
        <w:tab/>
        <w:t>___________</w:t>
      </w:r>
      <w:r w:rsidR="00232566">
        <w:rPr>
          <w:rFonts w:ascii="Times New Roman" w:hAnsi="Times New Roman" w:cs="Times New Roman"/>
          <w:b/>
          <w:bCs/>
          <w:sz w:val="24"/>
          <w:szCs w:val="24"/>
        </w:rPr>
        <w:t>_______</w:t>
      </w:r>
    </w:p>
    <w:p w14:paraId="059F8EE9" w14:textId="04AF82DF" w:rsidR="00AF1F08" w:rsidRPr="00AA776D" w:rsidRDefault="00AF1F08" w:rsidP="00AF1F08">
      <w:pPr>
        <w:rPr>
          <w:rFonts w:ascii="Times New Roman" w:hAnsi="Times New Roman" w:cs="Times New Roman"/>
          <w:b/>
          <w:bCs/>
          <w:sz w:val="24"/>
          <w:szCs w:val="24"/>
        </w:rPr>
      </w:pPr>
      <w:r w:rsidRPr="00AA776D">
        <w:rPr>
          <w:rFonts w:ascii="Times New Roman" w:hAnsi="Times New Roman" w:cs="Times New Roman"/>
          <w:b/>
          <w:bCs/>
          <w:sz w:val="24"/>
          <w:szCs w:val="24"/>
        </w:rPr>
        <w:t>Co-Supervisor</w:t>
      </w:r>
      <w:r w:rsidRPr="00AA776D">
        <w:rPr>
          <w:rFonts w:ascii="Times New Roman" w:hAnsi="Times New Roman" w:cs="Times New Roman"/>
          <w:b/>
          <w:bCs/>
          <w:sz w:val="24"/>
          <w:szCs w:val="24"/>
        </w:rPr>
        <w:tab/>
      </w:r>
      <w:r w:rsidRPr="00AA776D">
        <w:rPr>
          <w:rFonts w:ascii="Times New Roman" w:hAnsi="Times New Roman" w:cs="Times New Roman"/>
          <w:b/>
          <w:bCs/>
          <w:sz w:val="24"/>
          <w:szCs w:val="24"/>
        </w:rPr>
        <w:tab/>
      </w:r>
      <w:r w:rsidRPr="00AA776D">
        <w:rPr>
          <w:rFonts w:ascii="Times New Roman" w:hAnsi="Times New Roman" w:cs="Times New Roman"/>
          <w:b/>
          <w:bCs/>
          <w:sz w:val="24"/>
          <w:szCs w:val="24"/>
        </w:rPr>
        <w:tab/>
        <w:t>Signature</w:t>
      </w:r>
      <w:r w:rsidRPr="00AA776D">
        <w:rPr>
          <w:rFonts w:ascii="Times New Roman" w:hAnsi="Times New Roman" w:cs="Times New Roman"/>
          <w:b/>
          <w:bCs/>
          <w:sz w:val="24"/>
          <w:szCs w:val="24"/>
        </w:rPr>
        <w:tab/>
      </w:r>
      <w:r w:rsidRPr="00AA776D">
        <w:rPr>
          <w:rFonts w:ascii="Times New Roman" w:hAnsi="Times New Roman" w:cs="Times New Roman"/>
          <w:b/>
          <w:bCs/>
          <w:sz w:val="24"/>
          <w:szCs w:val="24"/>
        </w:rPr>
        <w:tab/>
      </w:r>
      <w:r w:rsidRPr="00AA776D">
        <w:rPr>
          <w:rFonts w:ascii="Times New Roman" w:hAnsi="Times New Roman" w:cs="Times New Roman"/>
          <w:b/>
          <w:bCs/>
          <w:sz w:val="24"/>
          <w:szCs w:val="24"/>
        </w:rPr>
        <w:tab/>
        <w:t>Date</w:t>
      </w:r>
    </w:p>
    <w:p w14:paraId="74428318" w14:textId="77777777" w:rsidR="00AF1F08" w:rsidRPr="00AA776D" w:rsidRDefault="00AF1F08">
      <w:pPr>
        <w:rPr>
          <w:rFonts w:ascii="Times New Roman" w:hAnsi="Times New Roman" w:cs="Times New Roman"/>
          <w:b/>
          <w:bCs/>
          <w:sz w:val="24"/>
          <w:szCs w:val="24"/>
        </w:rPr>
      </w:pPr>
      <w:r w:rsidRPr="00AA776D">
        <w:rPr>
          <w:rFonts w:ascii="Times New Roman" w:hAnsi="Times New Roman" w:cs="Times New Roman"/>
          <w:b/>
          <w:bCs/>
          <w:sz w:val="24"/>
          <w:szCs w:val="24"/>
        </w:rPr>
        <w:br w:type="page"/>
      </w:r>
    </w:p>
    <w:p w14:paraId="68DBB465" w14:textId="1D2AF729" w:rsidR="00AF1F08" w:rsidRPr="00AA776D" w:rsidRDefault="00AF1F08" w:rsidP="00AA776D">
      <w:pPr>
        <w:jc w:val="center"/>
        <w:rPr>
          <w:rFonts w:ascii="Times New Roman" w:hAnsi="Times New Roman" w:cs="Times New Roman"/>
          <w:b/>
          <w:bCs/>
          <w:sz w:val="24"/>
          <w:szCs w:val="24"/>
        </w:rPr>
      </w:pPr>
      <w:r w:rsidRPr="00AA776D">
        <w:rPr>
          <w:rFonts w:ascii="Times New Roman" w:hAnsi="Times New Roman" w:cs="Times New Roman"/>
          <w:b/>
          <w:bCs/>
          <w:sz w:val="24"/>
          <w:szCs w:val="24"/>
        </w:rPr>
        <w:lastRenderedPageBreak/>
        <w:t>STATEMENT OF ORIGINALITY</w:t>
      </w:r>
    </w:p>
    <w:p w14:paraId="27F1B477" w14:textId="32CF0608" w:rsidR="0058392E" w:rsidRPr="00AA776D" w:rsidRDefault="0058392E" w:rsidP="0058392E">
      <w:pPr>
        <w:rPr>
          <w:rFonts w:ascii="Times New Roman" w:hAnsi="Times New Roman" w:cs="Times New Roman"/>
          <w:sz w:val="24"/>
          <w:szCs w:val="24"/>
        </w:rPr>
      </w:pPr>
      <w:r w:rsidRPr="00AA776D">
        <w:rPr>
          <w:rFonts w:ascii="Times New Roman" w:hAnsi="Times New Roman" w:cs="Times New Roman"/>
          <w:sz w:val="24"/>
          <w:szCs w:val="24"/>
        </w:rPr>
        <w:t xml:space="preserve">The work contained in this </w:t>
      </w:r>
      <w:r w:rsidR="00E72E7B" w:rsidRPr="00AA776D">
        <w:rPr>
          <w:rFonts w:ascii="Times New Roman" w:hAnsi="Times New Roman" w:cs="Times New Roman"/>
          <w:sz w:val="24"/>
          <w:szCs w:val="24"/>
        </w:rPr>
        <w:t xml:space="preserve">research project </w:t>
      </w:r>
      <w:r w:rsidR="007260B7" w:rsidRPr="00AA776D">
        <w:rPr>
          <w:rFonts w:ascii="Times New Roman" w:hAnsi="Times New Roman" w:cs="Times New Roman"/>
          <w:sz w:val="24"/>
          <w:szCs w:val="24"/>
        </w:rPr>
        <w:t>proposal</w:t>
      </w:r>
      <w:r w:rsidR="0084631F" w:rsidRPr="00AA776D">
        <w:rPr>
          <w:rFonts w:ascii="Times New Roman" w:hAnsi="Times New Roman" w:cs="Times New Roman"/>
          <w:sz w:val="24"/>
          <w:szCs w:val="24"/>
        </w:rPr>
        <w:t xml:space="preserve"> </w:t>
      </w:r>
      <w:r w:rsidRPr="00AA776D">
        <w:rPr>
          <w:rFonts w:ascii="Times New Roman" w:hAnsi="Times New Roman" w:cs="Times New Roman"/>
          <w:sz w:val="24"/>
          <w:szCs w:val="24"/>
        </w:rPr>
        <w:t xml:space="preserve">was compiled by </w:t>
      </w:r>
      <w:r w:rsidR="0084631F" w:rsidRPr="00AA776D">
        <w:rPr>
          <w:rFonts w:ascii="Times New Roman" w:hAnsi="Times New Roman" w:cs="Times New Roman"/>
          <w:sz w:val="24"/>
          <w:szCs w:val="24"/>
        </w:rPr>
        <w:t>________________________________Student Number</w:t>
      </w:r>
      <w:r w:rsidR="007260B7" w:rsidRPr="00AA776D">
        <w:rPr>
          <w:rFonts w:ascii="Times New Roman" w:hAnsi="Times New Roman" w:cs="Times New Roman"/>
          <w:sz w:val="24"/>
          <w:szCs w:val="24"/>
        </w:rPr>
        <w:t xml:space="preserve"> </w:t>
      </w:r>
      <w:r w:rsidR="0084631F" w:rsidRPr="00AA776D">
        <w:rPr>
          <w:rFonts w:ascii="Times New Roman" w:hAnsi="Times New Roman" w:cs="Times New Roman"/>
          <w:sz w:val="24"/>
          <w:szCs w:val="24"/>
        </w:rPr>
        <w:t xml:space="preserve">__________________ </w:t>
      </w:r>
      <w:r w:rsidRPr="00AA776D">
        <w:rPr>
          <w:rFonts w:ascii="Times New Roman" w:hAnsi="Times New Roman" w:cs="Times New Roman"/>
          <w:sz w:val="24"/>
          <w:szCs w:val="24"/>
        </w:rPr>
        <w:t>at the Botswana University of Ag</w:t>
      </w:r>
      <w:r w:rsidR="00971547" w:rsidRPr="00AA776D">
        <w:rPr>
          <w:rFonts w:ascii="Times New Roman" w:hAnsi="Times New Roman" w:cs="Times New Roman"/>
          <w:sz w:val="24"/>
          <w:szCs w:val="24"/>
        </w:rPr>
        <w:t xml:space="preserve">riculture and Natural Resources. </w:t>
      </w:r>
      <w:r w:rsidRPr="00AA776D">
        <w:rPr>
          <w:rFonts w:ascii="Times New Roman" w:hAnsi="Times New Roman" w:cs="Times New Roman"/>
          <w:sz w:val="24"/>
          <w:szCs w:val="24"/>
        </w:rPr>
        <w:t>It is original except where references were made.</w:t>
      </w:r>
    </w:p>
    <w:p w14:paraId="70CD65AD" w14:textId="77777777" w:rsidR="00D64C68" w:rsidRPr="00AA776D" w:rsidRDefault="00D64C68" w:rsidP="0058392E">
      <w:pPr>
        <w:rPr>
          <w:rFonts w:ascii="Times New Roman" w:hAnsi="Times New Roman" w:cs="Times New Roman"/>
          <w:sz w:val="24"/>
          <w:szCs w:val="24"/>
        </w:rPr>
      </w:pPr>
    </w:p>
    <w:p w14:paraId="293E7CA4" w14:textId="048500F0" w:rsidR="00D64C68" w:rsidRPr="00AA776D" w:rsidRDefault="00D64C68" w:rsidP="00D64C68">
      <w:pPr>
        <w:spacing w:after="0"/>
        <w:rPr>
          <w:rFonts w:ascii="Times New Roman" w:hAnsi="Times New Roman" w:cs="Times New Roman"/>
          <w:sz w:val="24"/>
          <w:szCs w:val="24"/>
        </w:rPr>
      </w:pPr>
      <w:r w:rsidRPr="00AA776D">
        <w:rPr>
          <w:rFonts w:ascii="Times New Roman" w:hAnsi="Times New Roman" w:cs="Times New Roman"/>
          <w:sz w:val="24"/>
          <w:szCs w:val="24"/>
        </w:rPr>
        <w:t>_______________________</w:t>
      </w:r>
    </w:p>
    <w:p w14:paraId="4AA71EFA" w14:textId="390FABCC" w:rsidR="00D64C68" w:rsidRPr="00AA776D" w:rsidRDefault="00D64C68" w:rsidP="00D64C68">
      <w:pPr>
        <w:spacing w:after="0"/>
        <w:rPr>
          <w:rFonts w:ascii="Times New Roman" w:hAnsi="Times New Roman" w:cs="Times New Roman"/>
          <w:sz w:val="24"/>
          <w:szCs w:val="24"/>
        </w:rPr>
      </w:pPr>
      <w:r w:rsidRPr="00AA776D">
        <w:rPr>
          <w:rFonts w:ascii="Times New Roman" w:hAnsi="Times New Roman" w:cs="Times New Roman"/>
          <w:sz w:val="24"/>
          <w:szCs w:val="24"/>
        </w:rPr>
        <w:t>Student’s Signature</w:t>
      </w:r>
    </w:p>
    <w:p w14:paraId="3A8C57F5" w14:textId="77777777" w:rsidR="00AF1F08" w:rsidRPr="00AA776D" w:rsidRDefault="00AF1F08" w:rsidP="00AF1F08">
      <w:pPr>
        <w:jc w:val="center"/>
        <w:rPr>
          <w:rFonts w:ascii="Times New Roman" w:hAnsi="Times New Roman" w:cs="Times New Roman"/>
          <w:b/>
          <w:bCs/>
          <w:sz w:val="24"/>
          <w:szCs w:val="24"/>
        </w:rPr>
      </w:pPr>
    </w:p>
    <w:p w14:paraId="5A3FD601" w14:textId="16170098" w:rsidR="00B111A1" w:rsidRPr="00AA776D" w:rsidRDefault="00B111A1">
      <w:pPr>
        <w:rPr>
          <w:rFonts w:ascii="Times New Roman" w:hAnsi="Times New Roman" w:cs="Times New Roman"/>
          <w:b/>
          <w:bCs/>
          <w:sz w:val="24"/>
          <w:szCs w:val="24"/>
        </w:rPr>
      </w:pPr>
      <w:r w:rsidRPr="00AA776D">
        <w:rPr>
          <w:rFonts w:ascii="Times New Roman" w:hAnsi="Times New Roman" w:cs="Times New Roman"/>
          <w:b/>
          <w:bCs/>
          <w:sz w:val="24"/>
          <w:szCs w:val="24"/>
        </w:rPr>
        <w:br w:type="page"/>
      </w:r>
    </w:p>
    <w:p w14:paraId="0B7E85DD" w14:textId="2945B7F1" w:rsidR="00AF1F08" w:rsidRPr="00AA776D" w:rsidRDefault="00B111A1" w:rsidP="00AA776D">
      <w:pPr>
        <w:jc w:val="center"/>
        <w:rPr>
          <w:rFonts w:ascii="Times New Roman" w:hAnsi="Times New Roman" w:cs="Times New Roman"/>
          <w:b/>
          <w:bCs/>
          <w:sz w:val="24"/>
          <w:szCs w:val="24"/>
        </w:rPr>
      </w:pPr>
      <w:r w:rsidRPr="00AA776D">
        <w:rPr>
          <w:rFonts w:ascii="Times New Roman" w:hAnsi="Times New Roman" w:cs="Times New Roman"/>
          <w:b/>
          <w:bCs/>
          <w:sz w:val="24"/>
          <w:szCs w:val="24"/>
        </w:rPr>
        <w:lastRenderedPageBreak/>
        <w:t>AKNOWLEDGEMENTS</w:t>
      </w:r>
    </w:p>
    <w:p w14:paraId="27E04997" w14:textId="288ECAB4" w:rsidR="00B111A1" w:rsidRPr="00AA776D" w:rsidRDefault="00803F12" w:rsidP="00803F12">
      <w:pPr>
        <w:rPr>
          <w:rFonts w:ascii="Times New Roman" w:hAnsi="Times New Roman" w:cs="Times New Roman"/>
          <w:color w:val="FF0000"/>
          <w:sz w:val="24"/>
          <w:szCs w:val="24"/>
        </w:rPr>
      </w:pPr>
      <w:r w:rsidRPr="00AA776D">
        <w:rPr>
          <w:rFonts w:ascii="Times New Roman" w:hAnsi="Times New Roman" w:cs="Times New Roman"/>
          <w:color w:val="FF0000"/>
          <w:sz w:val="24"/>
          <w:szCs w:val="24"/>
        </w:rPr>
        <w:t xml:space="preserve">Make all necessary acknowledgement </w:t>
      </w:r>
      <w:r w:rsidR="00776164">
        <w:rPr>
          <w:rFonts w:ascii="Times New Roman" w:hAnsi="Times New Roman" w:cs="Times New Roman"/>
          <w:color w:val="FF0000"/>
          <w:sz w:val="24"/>
          <w:szCs w:val="24"/>
        </w:rPr>
        <w:t>of any assistance (direct or indirect) received when undertaking the study</w:t>
      </w:r>
      <w:r w:rsidRPr="00AA776D">
        <w:rPr>
          <w:rFonts w:ascii="Times New Roman" w:hAnsi="Times New Roman" w:cs="Times New Roman"/>
          <w:color w:val="FF0000"/>
          <w:sz w:val="24"/>
          <w:szCs w:val="24"/>
        </w:rPr>
        <w:t>.</w:t>
      </w:r>
    </w:p>
    <w:p w14:paraId="39B55AE3" w14:textId="7D6C7B2C" w:rsidR="00803F12" w:rsidRPr="00AA776D" w:rsidRDefault="00803F12">
      <w:pPr>
        <w:rPr>
          <w:rFonts w:ascii="Times New Roman" w:hAnsi="Times New Roman" w:cs="Times New Roman"/>
          <w:sz w:val="24"/>
          <w:szCs w:val="24"/>
        </w:rPr>
      </w:pPr>
      <w:r w:rsidRPr="00AA776D">
        <w:rPr>
          <w:rFonts w:ascii="Times New Roman" w:hAnsi="Times New Roman" w:cs="Times New Roman"/>
          <w:sz w:val="24"/>
          <w:szCs w:val="24"/>
        </w:rPr>
        <w:br w:type="page"/>
      </w:r>
    </w:p>
    <w:p w14:paraId="45BE367A" w14:textId="44C79712" w:rsidR="00803F12" w:rsidRPr="00AA776D" w:rsidRDefault="00803F12" w:rsidP="00AA776D">
      <w:pPr>
        <w:rPr>
          <w:rFonts w:ascii="Times New Roman" w:hAnsi="Times New Roman" w:cs="Times New Roman"/>
          <w:b/>
          <w:bCs/>
          <w:sz w:val="24"/>
          <w:szCs w:val="24"/>
        </w:rPr>
      </w:pPr>
      <w:r w:rsidRPr="00AA776D">
        <w:rPr>
          <w:rFonts w:ascii="Times New Roman" w:hAnsi="Times New Roman" w:cs="Times New Roman"/>
          <w:b/>
          <w:bCs/>
          <w:sz w:val="24"/>
          <w:szCs w:val="24"/>
        </w:rPr>
        <w:lastRenderedPageBreak/>
        <w:t>ABSTRACT</w:t>
      </w:r>
    </w:p>
    <w:p w14:paraId="4135B75F" w14:textId="44C87DCB" w:rsidR="00803F12" w:rsidRPr="00AA776D" w:rsidRDefault="00803F12">
      <w:pPr>
        <w:rPr>
          <w:rFonts w:ascii="Times New Roman" w:hAnsi="Times New Roman" w:cs="Times New Roman"/>
          <w:b/>
          <w:bCs/>
          <w:sz w:val="24"/>
          <w:szCs w:val="24"/>
        </w:rPr>
      </w:pPr>
      <w:r w:rsidRPr="00AA776D">
        <w:rPr>
          <w:rFonts w:ascii="Times New Roman" w:hAnsi="Times New Roman" w:cs="Times New Roman"/>
          <w:b/>
          <w:bCs/>
          <w:sz w:val="24"/>
          <w:szCs w:val="24"/>
        </w:rPr>
        <w:br w:type="page"/>
      </w:r>
    </w:p>
    <w:p w14:paraId="02FAB66E" w14:textId="1E7EE3EC" w:rsidR="00D80F76" w:rsidRDefault="00803F12">
      <w:pPr>
        <w:rPr>
          <w:rFonts w:ascii="Times New Roman" w:hAnsi="Times New Roman" w:cs="Times New Roman"/>
          <w:b/>
          <w:bCs/>
          <w:sz w:val="24"/>
          <w:szCs w:val="24"/>
        </w:rPr>
      </w:pPr>
      <w:r w:rsidRPr="00AA776D">
        <w:rPr>
          <w:rFonts w:ascii="Times New Roman" w:hAnsi="Times New Roman" w:cs="Times New Roman"/>
          <w:b/>
          <w:bCs/>
          <w:sz w:val="24"/>
          <w:szCs w:val="24"/>
        </w:rPr>
        <w:lastRenderedPageBreak/>
        <w:t>TABLE OF CONTENTS</w:t>
      </w:r>
    </w:p>
    <w:p w14:paraId="403974BC" w14:textId="4BD5FDDD" w:rsidR="00D80F76" w:rsidRDefault="00D80F76" w:rsidP="00D80F76">
      <w:pPr>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LIST OF TABLES</w:t>
      </w:r>
    </w:p>
    <w:p w14:paraId="1907E74A" w14:textId="77777777" w:rsidR="000469B4" w:rsidRDefault="000469B4" w:rsidP="00AA776D">
      <w:pPr>
        <w:rPr>
          <w:rFonts w:ascii="Times New Roman" w:hAnsi="Times New Roman" w:cs="Times New Roman"/>
          <w:b/>
          <w:bCs/>
          <w:sz w:val="24"/>
          <w:szCs w:val="24"/>
        </w:rPr>
      </w:pPr>
    </w:p>
    <w:p w14:paraId="3F7B0D13" w14:textId="713A0EF4" w:rsidR="00D80F76" w:rsidRDefault="00D80F76">
      <w:pPr>
        <w:rPr>
          <w:rFonts w:ascii="Times New Roman" w:hAnsi="Times New Roman" w:cs="Times New Roman"/>
          <w:b/>
          <w:bCs/>
          <w:sz w:val="24"/>
          <w:szCs w:val="24"/>
        </w:rPr>
      </w:pPr>
      <w:r>
        <w:rPr>
          <w:rFonts w:ascii="Times New Roman" w:hAnsi="Times New Roman" w:cs="Times New Roman"/>
          <w:b/>
          <w:bCs/>
          <w:sz w:val="24"/>
          <w:szCs w:val="24"/>
        </w:rPr>
        <w:br w:type="page"/>
      </w:r>
    </w:p>
    <w:p w14:paraId="041D9BCA" w14:textId="583DA8B7" w:rsidR="00D80F76" w:rsidRDefault="00D80F76" w:rsidP="00AA776D">
      <w:pPr>
        <w:rPr>
          <w:rFonts w:ascii="Times New Roman" w:hAnsi="Times New Roman" w:cs="Times New Roman"/>
          <w:b/>
          <w:bCs/>
          <w:sz w:val="24"/>
          <w:szCs w:val="24"/>
        </w:rPr>
      </w:pPr>
      <w:r>
        <w:rPr>
          <w:rFonts w:ascii="Times New Roman" w:hAnsi="Times New Roman" w:cs="Times New Roman"/>
          <w:b/>
          <w:bCs/>
          <w:sz w:val="24"/>
          <w:szCs w:val="24"/>
        </w:rPr>
        <w:lastRenderedPageBreak/>
        <w:t>LIST OF FIGURES</w:t>
      </w:r>
    </w:p>
    <w:p w14:paraId="7B0DF883" w14:textId="7EEE4EAC" w:rsidR="00D80F76" w:rsidRPr="000B76EB" w:rsidRDefault="00D80F76">
      <w:pPr>
        <w:rPr>
          <w:rFonts w:ascii="Times New Roman" w:hAnsi="Times New Roman" w:cs="Times New Roman"/>
          <w:b/>
          <w:bCs/>
          <w:sz w:val="24"/>
          <w:szCs w:val="24"/>
        </w:rPr>
      </w:pPr>
      <w:r w:rsidRPr="000B76EB">
        <w:rPr>
          <w:rFonts w:ascii="Times New Roman" w:hAnsi="Times New Roman" w:cs="Times New Roman"/>
          <w:b/>
          <w:bCs/>
          <w:sz w:val="24"/>
          <w:szCs w:val="24"/>
        </w:rPr>
        <w:br w:type="page"/>
      </w:r>
    </w:p>
    <w:p w14:paraId="174D28D4" w14:textId="77777777" w:rsidR="00D80F76" w:rsidRPr="000B76EB" w:rsidRDefault="00D80F76" w:rsidP="00AA776D">
      <w:pPr>
        <w:rPr>
          <w:rFonts w:ascii="Times New Roman" w:hAnsi="Times New Roman" w:cs="Times New Roman"/>
          <w:b/>
          <w:bCs/>
          <w:sz w:val="24"/>
          <w:szCs w:val="24"/>
        </w:rPr>
        <w:sectPr w:rsidR="00D80F76" w:rsidRPr="000B76EB" w:rsidSect="00B111A1">
          <w:footerReference w:type="default" r:id="rId12"/>
          <w:headerReference w:type="first" r:id="rId13"/>
          <w:pgSz w:w="11906" w:h="16838"/>
          <w:pgMar w:top="1440" w:right="1440" w:bottom="1440" w:left="1440" w:header="708" w:footer="708" w:gutter="0"/>
          <w:pgNumType w:fmt="lowerRoman" w:start="1"/>
          <w:cols w:space="708"/>
          <w:titlePg/>
          <w:docGrid w:linePitch="360"/>
        </w:sectPr>
      </w:pPr>
    </w:p>
    <w:p w14:paraId="2EB6D0AC" w14:textId="6C963AA6" w:rsidR="00803F12" w:rsidRPr="000B0DA3" w:rsidRDefault="00D309F0" w:rsidP="000B0DA3">
      <w:pPr>
        <w:jc w:val="both"/>
        <w:rPr>
          <w:rFonts w:ascii="Times New Roman" w:hAnsi="Times New Roman" w:cs="Times New Roman"/>
          <w:b/>
          <w:bCs/>
          <w:sz w:val="24"/>
          <w:szCs w:val="24"/>
        </w:rPr>
      </w:pPr>
      <w:r w:rsidRPr="000B0DA3">
        <w:rPr>
          <w:rFonts w:ascii="Times New Roman" w:hAnsi="Times New Roman" w:cs="Times New Roman"/>
          <w:b/>
          <w:bCs/>
          <w:sz w:val="24"/>
          <w:szCs w:val="24"/>
        </w:rPr>
        <w:lastRenderedPageBreak/>
        <w:t>CHAPTER ONE</w:t>
      </w:r>
      <w:r w:rsidR="00D92831" w:rsidRPr="000B0DA3">
        <w:rPr>
          <w:rFonts w:ascii="Times New Roman" w:hAnsi="Times New Roman" w:cs="Times New Roman"/>
          <w:b/>
          <w:bCs/>
          <w:sz w:val="24"/>
          <w:szCs w:val="24"/>
        </w:rPr>
        <w:t xml:space="preserve">: </w:t>
      </w:r>
      <w:r w:rsidR="00803F12" w:rsidRPr="000B0DA3">
        <w:rPr>
          <w:rFonts w:ascii="Times New Roman" w:hAnsi="Times New Roman" w:cs="Times New Roman"/>
          <w:b/>
          <w:bCs/>
          <w:sz w:val="24"/>
          <w:szCs w:val="24"/>
        </w:rPr>
        <w:t>INTRODUCTION</w:t>
      </w:r>
    </w:p>
    <w:p w14:paraId="5E5101A5" w14:textId="22B8A3E5" w:rsidR="000B320B" w:rsidRPr="000B0DA3" w:rsidRDefault="00423247" w:rsidP="000B0DA3">
      <w:pPr>
        <w:pStyle w:val="ListParagraph"/>
        <w:numPr>
          <w:ilvl w:val="1"/>
          <w:numId w:val="1"/>
        </w:numPr>
        <w:jc w:val="both"/>
        <w:rPr>
          <w:rFonts w:ascii="Times New Roman" w:hAnsi="Times New Roman" w:cs="Times New Roman"/>
          <w:sz w:val="24"/>
          <w:szCs w:val="24"/>
        </w:rPr>
      </w:pPr>
      <w:r w:rsidRPr="000B0DA3">
        <w:rPr>
          <w:rFonts w:ascii="Times New Roman" w:hAnsi="Times New Roman" w:cs="Times New Roman"/>
          <w:sz w:val="24"/>
          <w:szCs w:val="24"/>
        </w:rPr>
        <w:t>Background to the study</w:t>
      </w:r>
    </w:p>
    <w:p w14:paraId="7C5632A9" w14:textId="2296B587" w:rsidR="00EF3572" w:rsidRPr="000B0DA3" w:rsidRDefault="00EF3572" w:rsidP="000B0DA3">
      <w:pPr>
        <w:pStyle w:val="ListParagraph"/>
        <w:ind w:left="360"/>
        <w:jc w:val="both"/>
        <w:rPr>
          <w:rFonts w:ascii="Times New Roman" w:hAnsi="Times New Roman" w:cs="Times New Roman"/>
          <w:sz w:val="24"/>
          <w:szCs w:val="24"/>
        </w:rPr>
      </w:pPr>
      <w:bookmarkStart w:id="1" w:name="_Hlk209388845"/>
      <w:r w:rsidRPr="000B0DA3">
        <w:rPr>
          <w:rFonts w:ascii="Times New Roman" w:hAnsi="Times New Roman" w:cs="Times New Roman"/>
          <w:sz w:val="24"/>
          <w:szCs w:val="24"/>
        </w:rPr>
        <w:t>Agricultural mechanization</w:t>
      </w:r>
      <w:r w:rsidR="00387D70" w:rsidRPr="000B0DA3">
        <w:rPr>
          <w:rFonts w:ascii="Times New Roman" w:hAnsi="Times New Roman" w:cs="Times New Roman"/>
          <w:sz w:val="24"/>
          <w:szCs w:val="24"/>
        </w:rPr>
        <w:t xml:space="preserve">, </w:t>
      </w:r>
      <w:r w:rsidRPr="000B0DA3">
        <w:rPr>
          <w:rFonts w:ascii="Times New Roman" w:hAnsi="Times New Roman" w:cs="Times New Roman"/>
          <w:sz w:val="24"/>
          <w:szCs w:val="24"/>
        </w:rPr>
        <w:t>the use of machinery to perform farming operations</w:t>
      </w:r>
      <w:r w:rsidR="00387D70" w:rsidRPr="000B0DA3">
        <w:rPr>
          <w:rFonts w:ascii="Times New Roman" w:hAnsi="Times New Roman" w:cs="Times New Roman"/>
          <w:sz w:val="24"/>
          <w:szCs w:val="24"/>
        </w:rPr>
        <w:t xml:space="preserve"> </w:t>
      </w:r>
      <w:r w:rsidRPr="000B0DA3">
        <w:rPr>
          <w:rFonts w:ascii="Times New Roman" w:hAnsi="Times New Roman" w:cs="Times New Roman"/>
          <w:sz w:val="24"/>
          <w:szCs w:val="24"/>
        </w:rPr>
        <w:t>has been a cornerstone of agricultural transformation globally, enabling increased productivity, efficiency, and sustainability (Finger, 2023). In developed countries, widespread adoption of tractors, harvesters, and precision technologies has contributed to significant yield improvements and reduced labour requirements (Jiang et al., 2025). Mechanization not only enhances the timeliness of agricultural operations but also supports climate resilience and food security (Food and Agriculture Organization [FAO], 2022).</w:t>
      </w:r>
    </w:p>
    <w:p w14:paraId="211F17AA" w14:textId="77777777" w:rsidR="00EF3572" w:rsidRPr="000B0DA3" w:rsidRDefault="00EF3572" w:rsidP="000B0DA3">
      <w:pPr>
        <w:pStyle w:val="ListParagraph"/>
        <w:ind w:left="360"/>
        <w:jc w:val="both"/>
        <w:rPr>
          <w:rFonts w:ascii="Times New Roman" w:hAnsi="Times New Roman" w:cs="Times New Roman"/>
          <w:sz w:val="24"/>
          <w:szCs w:val="24"/>
        </w:rPr>
      </w:pPr>
    </w:p>
    <w:p w14:paraId="11E26D0A" w14:textId="72ED297F" w:rsidR="00EF3572" w:rsidRPr="000B0DA3" w:rsidRDefault="00EF3572" w:rsidP="000B0DA3">
      <w:pPr>
        <w:pStyle w:val="ListParagraph"/>
        <w:ind w:left="360"/>
        <w:jc w:val="both"/>
        <w:rPr>
          <w:rFonts w:ascii="Times New Roman" w:hAnsi="Times New Roman" w:cs="Times New Roman"/>
          <w:sz w:val="24"/>
          <w:szCs w:val="24"/>
        </w:rPr>
      </w:pPr>
      <w:r w:rsidRPr="000B0DA3">
        <w:rPr>
          <w:rFonts w:ascii="Times New Roman" w:hAnsi="Times New Roman" w:cs="Times New Roman"/>
          <w:sz w:val="24"/>
          <w:szCs w:val="24"/>
        </w:rPr>
        <w:t>Despite these benefits, many developing regions, particularly sub-Saharan Africa, continue to face significant mechanization gaps. The region averages less than 0.3 horsepower per hectare, compared to over 5 horsepower per hectare in high-income countries (FAO, 2022). Barriers such as high machinery costs, fragmented land holdings, limited access to finance, and inadequate repair and maintenance services persist (Mhlanga &amp; Ndhlovu, 2023). Smallholder farmers, who make up most agricultural producers in Africa, are often excluded from mechanization benefits due to affordability and accessibility constraints (Cieslik, 2025).</w:t>
      </w:r>
    </w:p>
    <w:p w14:paraId="413CD503" w14:textId="77777777" w:rsidR="00EF3572" w:rsidRPr="000B0DA3" w:rsidRDefault="00EF3572" w:rsidP="000B0DA3">
      <w:pPr>
        <w:pStyle w:val="ListParagraph"/>
        <w:ind w:left="360"/>
        <w:jc w:val="both"/>
        <w:rPr>
          <w:rFonts w:ascii="Times New Roman" w:hAnsi="Times New Roman" w:cs="Times New Roman"/>
          <w:sz w:val="24"/>
          <w:szCs w:val="24"/>
        </w:rPr>
      </w:pPr>
    </w:p>
    <w:p w14:paraId="367DE4FC" w14:textId="6083F72F" w:rsidR="00EF3572" w:rsidRPr="000B0DA3" w:rsidRDefault="00EF3572" w:rsidP="000B0DA3">
      <w:pPr>
        <w:pStyle w:val="ListParagraph"/>
        <w:ind w:left="360"/>
        <w:jc w:val="both"/>
        <w:rPr>
          <w:rFonts w:ascii="Times New Roman" w:hAnsi="Times New Roman" w:cs="Times New Roman"/>
          <w:sz w:val="24"/>
          <w:szCs w:val="24"/>
        </w:rPr>
      </w:pPr>
      <w:r w:rsidRPr="000B0DA3">
        <w:rPr>
          <w:rFonts w:ascii="Times New Roman" w:hAnsi="Times New Roman" w:cs="Times New Roman"/>
          <w:sz w:val="24"/>
          <w:szCs w:val="24"/>
        </w:rPr>
        <w:t>Recent advances in digital technology are beginning to reshape this landscape. Digital platforms, mobile applications, and data-driven tools are emerging as powerful enablers of inclusive mechanization. These innovations facilitate peer</w:t>
      </w:r>
      <w:r w:rsidR="00387D70" w:rsidRPr="000B0DA3">
        <w:rPr>
          <w:rFonts w:ascii="Times New Roman" w:hAnsi="Times New Roman" w:cs="Times New Roman"/>
          <w:sz w:val="24"/>
          <w:szCs w:val="24"/>
        </w:rPr>
        <w:t xml:space="preserve"> </w:t>
      </w:r>
      <w:r w:rsidRPr="000B0DA3">
        <w:rPr>
          <w:rFonts w:ascii="Times New Roman" w:hAnsi="Times New Roman" w:cs="Times New Roman"/>
          <w:sz w:val="24"/>
          <w:szCs w:val="24"/>
        </w:rPr>
        <w:t>to</w:t>
      </w:r>
      <w:r w:rsidR="00387D70" w:rsidRPr="000B0DA3">
        <w:rPr>
          <w:rFonts w:ascii="Times New Roman" w:hAnsi="Times New Roman" w:cs="Times New Roman"/>
          <w:sz w:val="24"/>
          <w:szCs w:val="24"/>
        </w:rPr>
        <w:t xml:space="preserve"> </w:t>
      </w:r>
      <w:r w:rsidRPr="000B0DA3">
        <w:rPr>
          <w:rFonts w:ascii="Times New Roman" w:hAnsi="Times New Roman" w:cs="Times New Roman"/>
          <w:sz w:val="24"/>
          <w:szCs w:val="24"/>
        </w:rPr>
        <w:t>peer equipment sharing, remote diagnostics, and access to repair tutorials, thereby lowering barriers for smallholders (</w:t>
      </w:r>
      <w:r w:rsidR="00994BCF" w:rsidRPr="00994BCF">
        <w:rPr>
          <w:rFonts w:ascii="Times New Roman" w:hAnsi="Times New Roman" w:cs="Times New Roman"/>
          <w:sz w:val="24"/>
          <w:szCs w:val="24"/>
        </w:rPr>
        <w:t>Mhlanga, 2023</w:t>
      </w:r>
      <w:r w:rsidRPr="000B0DA3">
        <w:rPr>
          <w:rFonts w:ascii="Times New Roman" w:hAnsi="Times New Roman" w:cs="Times New Roman"/>
          <w:sz w:val="24"/>
          <w:szCs w:val="24"/>
        </w:rPr>
        <w:t>). For example, platforms like Hello Tractor in Kenya and Ghana have demonstrated how digital matchmaking between tractor owners and users can significantly improve access to mechanization services (AGRA, 2021).</w:t>
      </w:r>
    </w:p>
    <w:p w14:paraId="7503B89F" w14:textId="77777777" w:rsidR="00EF3572" w:rsidRPr="000B0DA3" w:rsidRDefault="00EF3572" w:rsidP="000B0DA3">
      <w:pPr>
        <w:pStyle w:val="ListParagraph"/>
        <w:ind w:left="360"/>
        <w:jc w:val="both"/>
        <w:rPr>
          <w:rFonts w:ascii="Times New Roman" w:hAnsi="Times New Roman" w:cs="Times New Roman"/>
          <w:sz w:val="24"/>
          <w:szCs w:val="24"/>
        </w:rPr>
      </w:pPr>
    </w:p>
    <w:p w14:paraId="16C674E9" w14:textId="04EE6145" w:rsidR="00EF3572" w:rsidRDefault="00EF3572" w:rsidP="00C960D9">
      <w:pPr>
        <w:pStyle w:val="ListParagraph"/>
        <w:ind w:left="360"/>
        <w:jc w:val="both"/>
        <w:rPr>
          <w:rFonts w:ascii="Times New Roman" w:hAnsi="Times New Roman" w:cs="Times New Roman"/>
          <w:sz w:val="24"/>
          <w:szCs w:val="24"/>
        </w:rPr>
      </w:pPr>
      <w:r w:rsidRPr="4AAD86DF">
        <w:rPr>
          <w:rFonts w:ascii="Times New Roman" w:hAnsi="Times New Roman" w:cs="Times New Roman"/>
          <w:sz w:val="24"/>
          <w:szCs w:val="24"/>
        </w:rPr>
        <w:t>In Botswana, agriculture remains a vital sector for rural livelihoods, though its contribution to GDP has declined over the decades (Matopotea et al., 2025</w:t>
      </w:r>
      <w:r w:rsidR="5D07FE1B" w:rsidRPr="4AAD86DF">
        <w:rPr>
          <w:rFonts w:ascii="Times New Roman" w:hAnsi="Times New Roman" w:cs="Times New Roman"/>
          <w:sz w:val="24"/>
          <w:szCs w:val="24"/>
        </w:rPr>
        <w:t>). The</w:t>
      </w:r>
      <w:r w:rsidRPr="4AAD86DF">
        <w:rPr>
          <w:rFonts w:ascii="Times New Roman" w:hAnsi="Times New Roman" w:cs="Times New Roman"/>
          <w:sz w:val="24"/>
          <w:szCs w:val="24"/>
        </w:rPr>
        <w:t xml:space="preserve"> country currently has approximately 4,500 tractors of various conditions and horsepower</w:t>
      </w:r>
      <w:r w:rsidR="00C960D9" w:rsidRPr="4AAD86DF">
        <w:rPr>
          <w:rFonts w:ascii="Times New Roman" w:hAnsi="Times New Roman" w:cs="Times New Roman"/>
          <w:sz w:val="24"/>
          <w:szCs w:val="24"/>
          <w:lang w:val="en-US"/>
        </w:rPr>
        <w:t>(Ministry of Agriculture, 2023)</w:t>
      </w:r>
      <w:r w:rsidRPr="4AAD86DF">
        <w:rPr>
          <w:rFonts w:ascii="Times New Roman" w:hAnsi="Times New Roman" w:cs="Times New Roman"/>
          <w:sz w:val="24"/>
          <w:szCs w:val="24"/>
        </w:rPr>
        <w:t>. More than half of these tractors are poorly maintained and serviced, frequently experiencing problems with hydraulics, power loss, engine oil leakage, front wheel bearings, and electrical systems (Patrick, Tapela, &amp; Baryeh, 2005). These problems are exacerbated by a shortage of skilled technicians and a lack of basic mechanical knowledge among farmers (ITU, 2022).</w:t>
      </w:r>
    </w:p>
    <w:p w14:paraId="79CF3EFE" w14:textId="77777777" w:rsidR="00577360" w:rsidRPr="00C960D9" w:rsidRDefault="00577360" w:rsidP="00C960D9">
      <w:pPr>
        <w:pStyle w:val="ListParagraph"/>
        <w:ind w:left="360"/>
        <w:jc w:val="both"/>
        <w:rPr>
          <w:rFonts w:ascii="Times New Roman" w:hAnsi="Times New Roman" w:cs="Times New Roman"/>
          <w:sz w:val="24"/>
          <w:szCs w:val="24"/>
          <w:lang w:val="en-US"/>
        </w:rPr>
      </w:pPr>
    </w:p>
    <w:p w14:paraId="567FCE8F" w14:textId="77777777" w:rsidR="00EF3572" w:rsidRPr="000B0DA3" w:rsidRDefault="00EF3572" w:rsidP="000B0DA3">
      <w:pPr>
        <w:pStyle w:val="ListParagraph"/>
        <w:ind w:left="360"/>
        <w:jc w:val="both"/>
        <w:rPr>
          <w:rFonts w:ascii="Times New Roman" w:hAnsi="Times New Roman" w:cs="Times New Roman"/>
          <w:sz w:val="24"/>
          <w:szCs w:val="24"/>
        </w:rPr>
      </w:pPr>
      <w:r w:rsidRPr="000B0DA3">
        <w:rPr>
          <w:rFonts w:ascii="Times New Roman" w:hAnsi="Times New Roman" w:cs="Times New Roman"/>
          <w:sz w:val="24"/>
          <w:szCs w:val="24"/>
        </w:rPr>
        <w:t>A review by Mrema and Patrick (1990) highlighted that Botswana’s mechanization efforts have historically been constrained by environmental factors, economic shifts, and demographic changes. More recent studies emphasize the need for innovative, localized solutions that can address these persistent challenges (Acta Scientific, 2023).</w:t>
      </w:r>
    </w:p>
    <w:p w14:paraId="7B0D4533" w14:textId="239C3657" w:rsidR="00220CE1" w:rsidRPr="000B0DA3" w:rsidRDefault="00EF3572" w:rsidP="000B0DA3">
      <w:pPr>
        <w:ind w:left="360"/>
        <w:jc w:val="both"/>
        <w:rPr>
          <w:rFonts w:ascii="Times New Roman" w:hAnsi="Times New Roman" w:cs="Times New Roman"/>
          <w:sz w:val="24"/>
          <w:szCs w:val="24"/>
          <w:lang w:val="en-GB"/>
        </w:rPr>
      </w:pPr>
      <w:r w:rsidRPr="4AAD86DF">
        <w:rPr>
          <w:rFonts w:ascii="Times New Roman" w:hAnsi="Times New Roman" w:cs="Times New Roman"/>
          <w:sz w:val="24"/>
          <w:szCs w:val="24"/>
        </w:rPr>
        <w:t>Digital platforms tailored to Botswana’s context offer a promising solution. By providing   step-by-step repair guides</w:t>
      </w:r>
      <w:r w:rsidR="00387D70" w:rsidRPr="4AAD86DF">
        <w:rPr>
          <w:rFonts w:ascii="Times New Roman" w:hAnsi="Times New Roman" w:cs="Times New Roman"/>
          <w:sz w:val="24"/>
          <w:szCs w:val="24"/>
        </w:rPr>
        <w:t xml:space="preserve"> farmers to self-assist to diagnose and repair the problem they are facing</w:t>
      </w:r>
      <w:r w:rsidRPr="4AAD86DF">
        <w:rPr>
          <w:rFonts w:ascii="Times New Roman" w:hAnsi="Times New Roman" w:cs="Times New Roman"/>
          <w:sz w:val="24"/>
          <w:szCs w:val="24"/>
        </w:rPr>
        <w:t>, connecting farmers with nearby service providers</w:t>
      </w:r>
      <w:bookmarkEnd w:id="1"/>
      <w:r w:rsidR="00C8294B" w:rsidRPr="4AAD86DF">
        <w:rPr>
          <w:rFonts w:ascii="Times New Roman" w:hAnsi="Times New Roman" w:cs="Times New Roman"/>
          <w:sz w:val="24"/>
          <w:szCs w:val="24"/>
        </w:rPr>
        <w:t xml:space="preserve"> to </w:t>
      </w:r>
      <w:r w:rsidR="593ED8D5" w:rsidRPr="4AAD86DF">
        <w:rPr>
          <w:rFonts w:ascii="Times New Roman" w:hAnsi="Times New Roman" w:cs="Times New Roman"/>
          <w:sz w:val="24"/>
          <w:szCs w:val="24"/>
        </w:rPr>
        <w:t>enable.</w:t>
      </w:r>
    </w:p>
    <w:p w14:paraId="7E9F2085" w14:textId="77777777" w:rsidR="00775F3C" w:rsidRPr="000B0DA3" w:rsidRDefault="00775F3C" w:rsidP="000B0DA3">
      <w:pPr>
        <w:pStyle w:val="ListParagraph"/>
        <w:ind w:left="360"/>
        <w:jc w:val="both"/>
        <w:rPr>
          <w:rFonts w:ascii="Times New Roman" w:hAnsi="Times New Roman" w:cs="Times New Roman"/>
          <w:sz w:val="24"/>
          <w:szCs w:val="24"/>
        </w:rPr>
      </w:pPr>
    </w:p>
    <w:p w14:paraId="506AC3E9" w14:textId="77777777" w:rsidR="00EF3572" w:rsidRPr="000B0DA3" w:rsidRDefault="00EF3572" w:rsidP="000B0DA3">
      <w:pPr>
        <w:pStyle w:val="ListParagraph"/>
        <w:ind w:left="360"/>
        <w:jc w:val="both"/>
        <w:rPr>
          <w:rFonts w:ascii="Times New Roman" w:hAnsi="Times New Roman" w:cs="Times New Roman"/>
          <w:sz w:val="24"/>
          <w:szCs w:val="24"/>
        </w:rPr>
      </w:pPr>
    </w:p>
    <w:p w14:paraId="07B47AB2" w14:textId="77777777" w:rsidR="00EF3572" w:rsidRPr="000B0DA3" w:rsidRDefault="00EF3572" w:rsidP="000B0DA3">
      <w:pPr>
        <w:pStyle w:val="ListParagraph"/>
        <w:ind w:left="360"/>
        <w:jc w:val="both"/>
        <w:rPr>
          <w:rFonts w:ascii="Times New Roman" w:hAnsi="Times New Roman" w:cs="Times New Roman"/>
          <w:sz w:val="24"/>
          <w:szCs w:val="24"/>
        </w:rPr>
      </w:pPr>
    </w:p>
    <w:p w14:paraId="1EBC9F67" w14:textId="77777777" w:rsidR="00EF3572" w:rsidRPr="000B0DA3" w:rsidRDefault="00EF3572" w:rsidP="000B0DA3">
      <w:pPr>
        <w:pStyle w:val="ListParagraph"/>
        <w:ind w:left="360"/>
        <w:jc w:val="both"/>
        <w:rPr>
          <w:rFonts w:ascii="Times New Roman" w:hAnsi="Times New Roman" w:cs="Times New Roman"/>
          <w:sz w:val="24"/>
          <w:szCs w:val="24"/>
        </w:rPr>
      </w:pPr>
    </w:p>
    <w:p w14:paraId="111F550F" w14:textId="2D870218" w:rsidR="00423247" w:rsidRPr="000B0DA3" w:rsidRDefault="00423247" w:rsidP="000B0DA3">
      <w:pPr>
        <w:pStyle w:val="ListParagraph"/>
        <w:numPr>
          <w:ilvl w:val="1"/>
          <w:numId w:val="1"/>
        </w:numPr>
        <w:jc w:val="both"/>
        <w:rPr>
          <w:rFonts w:ascii="Times New Roman" w:hAnsi="Times New Roman" w:cs="Times New Roman"/>
          <w:sz w:val="24"/>
          <w:szCs w:val="24"/>
        </w:rPr>
      </w:pPr>
      <w:r w:rsidRPr="000B0DA3">
        <w:rPr>
          <w:rFonts w:ascii="Times New Roman" w:hAnsi="Times New Roman" w:cs="Times New Roman"/>
          <w:sz w:val="24"/>
          <w:szCs w:val="24"/>
        </w:rPr>
        <w:lastRenderedPageBreak/>
        <w:t>Statement of the Problem</w:t>
      </w:r>
    </w:p>
    <w:p w14:paraId="20D43559" w14:textId="58B1BF0D" w:rsidR="00375675" w:rsidRPr="000B0DA3" w:rsidRDefault="00C8294B" w:rsidP="000B0DA3">
      <w:pPr>
        <w:pStyle w:val="NormalWeb"/>
        <w:ind w:left="360"/>
        <w:jc w:val="both"/>
      </w:pPr>
      <w:r>
        <w:t xml:space="preserve">Despite the recognized benefits of agricultural mechanization, many farmers in Botswana continue to face persistent challenges in maintaining and repairing their equipment. With approximately 4,500 tractors in the country, more than half are reported to be poorly maintained and frequently experience breakdowns related to hydraulics, power loss, oil leakage, and electrical systems (Patrick, Tapela, &amp; Baryeh, 2005). The scarcity of skilled mechanics, </w:t>
      </w:r>
      <w:r w:rsidR="0FD9F1C1">
        <w:t>excessive cost</w:t>
      </w:r>
      <w:r>
        <w:t xml:space="preserve"> of outsourced services, and lack of basic diagnostic and repair skills among farmers often result in prolonged equipment downtime, reduced productivity, and increased operational costs (ITU, 2022). These challenges are compounded by limited digital literacy and slow adoption of </w:t>
      </w:r>
      <w:r w:rsidR="37F1B63C">
        <w:t>innovative technologies</w:t>
      </w:r>
      <w:r>
        <w:t xml:space="preserve"> in rural areas (Mhlanga &amp; Ndhlovu, 2023). There is a critical need for an effective digital solution that empowers farmers with practical self-help tools, step-by-step repair instructions, and direct access to professional mechanical services.</w:t>
      </w:r>
    </w:p>
    <w:p w14:paraId="2613B1CA" w14:textId="7A66CED1" w:rsidR="4AAD86DF" w:rsidRDefault="4AAD86DF" w:rsidP="4AAD86DF">
      <w:pPr>
        <w:pStyle w:val="NormalWeb"/>
        <w:ind w:left="360"/>
        <w:jc w:val="both"/>
      </w:pPr>
    </w:p>
    <w:p w14:paraId="29A0A205" w14:textId="2C5BCCEE" w:rsidR="00423247" w:rsidRPr="000B0DA3" w:rsidRDefault="00423247" w:rsidP="000B0DA3">
      <w:pPr>
        <w:pStyle w:val="ListParagraph"/>
        <w:numPr>
          <w:ilvl w:val="1"/>
          <w:numId w:val="1"/>
        </w:numPr>
        <w:jc w:val="both"/>
        <w:rPr>
          <w:rFonts w:ascii="Times New Roman" w:hAnsi="Times New Roman" w:cs="Times New Roman"/>
          <w:sz w:val="24"/>
          <w:szCs w:val="24"/>
        </w:rPr>
      </w:pPr>
      <w:r w:rsidRPr="000B0DA3">
        <w:rPr>
          <w:rFonts w:ascii="Times New Roman" w:hAnsi="Times New Roman" w:cs="Times New Roman"/>
          <w:sz w:val="24"/>
          <w:szCs w:val="24"/>
        </w:rPr>
        <w:t>Justification</w:t>
      </w:r>
    </w:p>
    <w:p w14:paraId="2DF04DB6" w14:textId="7FC9CF6E" w:rsidR="00375675" w:rsidRPr="000B0DA3" w:rsidRDefault="00375675" w:rsidP="000B0DA3">
      <w:pPr>
        <w:pStyle w:val="NormalWeb"/>
        <w:ind w:left="360"/>
        <w:jc w:val="both"/>
      </w:pPr>
      <w:r>
        <w:t xml:space="preserve">Developing a digital platform specifically for Botswana’s agricultural sector is justified by its potential to effectively address the core challenges faced by farmers. By providing step-by-step repair guides and diagnostic tools, the platform directly </w:t>
      </w:r>
      <w:r w:rsidR="6634F24A">
        <w:t>addresses</w:t>
      </w:r>
      <w:r>
        <w:t xml:space="preserve"> the issue of equipment downtime and empowers farmers to resolve common mechanical problems independently. The </w:t>
      </w:r>
      <w:r w:rsidR="614FBEAA">
        <w:t>integration</w:t>
      </w:r>
      <w:r>
        <w:t xml:space="preserve"> of a pin locator feature </w:t>
      </w:r>
      <w:r w:rsidR="0C01FD5B">
        <w:t xml:space="preserve">will </w:t>
      </w:r>
      <w:r>
        <w:t xml:space="preserve">further </w:t>
      </w:r>
      <w:r w:rsidR="13321AD3">
        <w:t>enhance</w:t>
      </w:r>
      <w:r>
        <w:t xml:space="preserve"> the solution’s effectiveness by enabling farmers to quickly identify and connect with nearby professional mechanics for in-person support when needed.</w:t>
      </w:r>
    </w:p>
    <w:p w14:paraId="76E21D39" w14:textId="2BAB5083" w:rsidR="00375675" w:rsidRPr="000B0DA3" w:rsidRDefault="00375675" w:rsidP="000B0DA3">
      <w:pPr>
        <w:pStyle w:val="NormalWeb"/>
        <w:ind w:left="360"/>
        <w:jc w:val="both"/>
      </w:pPr>
      <w:r w:rsidRPr="000B0DA3">
        <w:t xml:space="preserve">Furthermore, promoting digital literacy </w:t>
      </w:r>
      <w:r w:rsidR="000B76EB" w:rsidRPr="000B0DA3">
        <w:t>with</w:t>
      </w:r>
      <w:r w:rsidRPr="000B0DA3">
        <w:t xml:space="preserve"> such a platform is essential for sustainable agricultural development. Digital literacy equips farmers with the skills to utilize modern technologies, which not only improves their ability to maintain equipment but also supports the achievement of Sustainable Development Goals (SDGs) such as SDG 2 (Zero Hunger), SDG 9 (Industry, Innovation and Infrastructure), and SDG 12 (Responsible Consumption and Production) (UNDP Botswana, 2024). This approach also aligns with Botswana’s Vision 2036, which emphasizes technological innovation, human capital development, and sustainable economic growth (Vision 2036 Council, 2025).</w:t>
      </w:r>
    </w:p>
    <w:p w14:paraId="5FE6A261" w14:textId="77777777" w:rsidR="00375675" w:rsidRPr="000B0DA3" w:rsidRDefault="00375675" w:rsidP="000B0DA3">
      <w:pPr>
        <w:pStyle w:val="ListParagraph"/>
        <w:ind w:left="360"/>
        <w:jc w:val="both"/>
        <w:rPr>
          <w:rFonts w:ascii="Times New Roman" w:hAnsi="Times New Roman" w:cs="Times New Roman"/>
          <w:sz w:val="24"/>
          <w:szCs w:val="24"/>
          <w:lang w:val="en-GB"/>
        </w:rPr>
      </w:pPr>
    </w:p>
    <w:p w14:paraId="073C0275" w14:textId="5F8C18E9" w:rsidR="000B0DA3" w:rsidRPr="000B0DA3" w:rsidRDefault="000B0DA3" w:rsidP="000B0DA3">
      <w:pPr>
        <w:pStyle w:val="ListParagraph"/>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 </w:t>
      </w:r>
      <w:r w:rsidR="00423247" w:rsidRPr="000B0DA3">
        <w:rPr>
          <w:rFonts w:ascii="Times New Roman" w:hAnsi="Times New Roman" w:cs="Times New Roman"/>
          <w:sz w:val="24"/>
          <w:szCs w:val="24"/>
        </w:rPr>
        <w:t>Objectives</w:t>
      </w:r>
    </w:p>
    <w:p w14:paraId="42BD414C" w14:textId="362D945D" w:rsidR="00375675" w:rsidRPr="000B0DA3" w:rsidRDefault="000B0DA3" w:rsidP="000B0DA3">
      <w:pPr>
        <w:pStyle w:val="ListParagraph"/>
        <w:ind w:left="360"/>
        <w:jc w:val="both"/>
        <w:rPr>
          <w:rFonts w:ascii="Times New Roman" w:hAnsi="Times New Roman" w:cs="Times New Roman"/>
          <w:sz w:val="24"/>
          <w:szCs w:val="24"/>
        </w:rPr>
      </w:pPr>
      <w:r w:rsidRPr="000B0DA3">
        <w:rPr>
          <w:rStyle w:val="Strong"/>
          <w:rFonts w:ascii="Times New Roman" w:eastAsia="Times New Roman" w:hAnsi="Times New Roman" w:cs="Times New Roman"/>
          <w:b w:val="0"/>
          <w:bCs w:val="0"/>
          <w:sz w:val="24"/>
          <w:szCs w:val="24"/>
        </w:rPr>
        <w:t xml:space="preserve"> </w:t>
      </w:r>
      <w:r w:rsidR="00375675" w:rsidRPr="000B0DA3">
        <w:rPr>
          <w:rStyle w:val="Strong"/>
          <w:rFonts w:ascii="Times New Roman" w:eastAsia="Times New Roman" w:hAnsi="Times New Roman" w:cs="Times New Roman"/>
          <w:b w:val="0"/>
          <w:bCs w:val="0"/>
          <w:sz w:val="24"/>
          <w:szCs w:val="24"/>
        </w:rPr>
        <w:t>To design and develop</w:t>
      </w:r>
      <w:r w:rsidR="00375675" w:rsidRPr="000B0DA3">
        <w:rPr>
          <w:rFonts w:ascii="Times New Roman" w:eastAsia="Times New Roman" w:hAnsi="Times New Roman" w:cs="Times New Roman"/>
          <w:sz w:val="24"/>
          <w:szCs w:val="24"/>
        </w:rPr>
        <w:t xml:space="preserve"> </w:t>
      </w:r>
      <w:r w:rsidR="00FA1056">
        <w:rPr>
          <w:rFonts w:ascii="Times New Roman" w:eastAsia="Times New Roman" w:hAnsi="Times New Roman" w:cs="Times New Roman"/>
          <w:sz w:val="24"/>
          <w:szCs w:val="24"/>
        </w:rPr>
        <w:t xml:space="preserve">a digital </w:t>
      </w:r>
      <w:r w:rsidR="00375675" w:rsidRPr="000B0DA3">
        <w:rPr>
          <w:rFonts w:ascii="Times New Roman" w:eastAsia="Times New Roman" w:hAnsi="Times New Roman" w:cs="Times New Roman"/>
          <w:sz w:val="24"/>
          <w:szCs w:val="24"/>
        </w:rPr>
        <w:t xml:space="preserve">application using Dart and Flutter that assists farmers </w:t>
      </w:r>
      <w:r w:rsidR="000B76EB" w:rsidRPr="000B0DA3">
        <w:rPr>
          <w:rFonts w:ascii="Times New Roman" w:eastAsia="Times New Roman" w:hAnsi="Times New Roman" w:cs="Times New Roman"/>
          <w:sz w:val="24"/>
          <w:szCs w:val="24"/>
        </w:rPr>
        <w:t>to self-diagnose</w:t>
      </w:r>
      <w:r w:rsidR="00547CBC" w:rsidRPr="000B0DA3">
        <w:rPr>
          <w:rFonts w:ascii="Times New Roman" w:eastAsia="Times New Roman" w:hAnsi="Times New Roman" w:cs="Times New Roman"/>
          <w:sz w:val="24"/>
          <w:szCs w:val="24"/>
        </w:rPr>
        <w:t xml:space="preserve"> </w:t>
      </w:r>
      <w:r w:rsidR="00375675" w:rsidRPr="000B0DA3">
        <w:rPr>
          <w:rFonts w:ascii="Times New Roman" w:eastAsia="Times New Roman" w:hAnsi="Times New Roman" w:cs="Times New Roman"/>
          <w:sz w:val="24"/>
          <w:szCs w:val="24"/>
        </w:rPr>
        <w:t>and fix common mechanical issues in agricultural equipment.</w:t>
      </w:r>
    </w:p>
    <w:p w14:paraId="6A84A076" w14:textId="50E014C6" w:rsidR="000B0DA3" w:rsidRPr="000B0DA3" w:rsidRDefault="000B0DA3" w:rsidP="000B0DA3">
      <w:pPr>
        <w:spacing w:before="100" w:beforeAutospacing="1" w:after="100" w:afterAutospacing="1" w:line="240" w:lineRule="auto"/>
        <w:ind w:firstLine="284"/>
        <w:jc w:val="both"/>
        <w:rPr>
          <w:rFonts w:ascii="Times New Roman" w:eastAsia="Times New Roman" w:hAnsi="Times New Roman" w:cs="Times New Roman"/>
          <w:sz w:val="24"/>
          <w:szCs w:val="24"/>
        </w:rPr>
      </w:pPr>
      <w:r w:rsidRPr="000B0DA3">
        <w:rPr>
          <w:rFonts w:ascii="Times New Roman" w:eastAsia="Times New Roman" w:hAnsi="Times New Roman" w:cs="Times New Roman"/>
          <w:sz w:val="24"/>
          <w:szCs w:val="24"/>
        </w:rPr>
        <w:t>Specific objectives</w:t>
      </w:r>
    </w:p>
    <w:p w14:paraId="717ECA7C" w14:textId="1EEF5B3E" w:rsidR="00375675" w:rsidRPr="009A0CF3" w:rsidRDefault="00375675" w:rsidP="009A0CF3">
      <w:pPr>
        <w:pStyle w:val="ListParagraph"/>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9A0CF3">
        <w:rPr>
          <w:rStyle w:val="Strong"/>
          <w:rFonts w:ascii="Times New Roman" w:eastAsia="Times New Roman" w:hAnsi="Times New Roman" w:cs="Times New Roman"/>
          <w:b w:val="0"/>
          <w:bCs w:val="0"/>
          <w:sz w:val="24"/>
          <w:szCs w:val="24"/>
        </w:rPr>
        <w:t>To provide step-by-step repair instructions</w:t>
      </w:r>
      <w:r w:rsidRPr="009A0CF3">
        <w:rPr>
          <w:rFonts w:ascii="Times New Roman" w:eastAsia="Times New Roman" w:hAnsi="Times New Roman" w:cs="Times New Roman"/>
          <w:sz w:val="24"/>
          <w:szCs w:val="24"/>
        </w:rPr>
        <w:t xml:space="preserve"> and maintenance guides for frequently </w:t>
      </w:r>
      <w:r w:rsidR="000B0DA3" w:rsidRPr="009A0CF3">
        <w:rPr>
          <w:rFonts w:ascii="Times New Roman" w:eastAsia="Times New Roman" w:hAnsi="Times New Roman" w:cs="Times New Roman"/>
          <w:sz w:val="24"/>
          <w:szCs w:val="24"/>
        </w:rPr>
        <w:t xml:space="preserve">     </w:t>
      </w:r>
      <w:r w:rsidRPr="009A0CF3">
        <w:rPr>
          <w:rFonts w:ascii="Times New Roman" w:eastAsia="Times New Roman" w:hAnsi="Times New Roman" w:cs="Times New Roman"/>
          <w:sz w:val="24"/>
          <w:szCs w:val="24"/>
        </w:rPr>
        <w:t>encountered problems in tractors and other implements.</w:t>
      </w:r>
    </w:p>
    <w:p w14:paraId="0CF4AB24" w14:textId="25B36399" w:rsidR="00547CBC" w:rsidRPr="009A0CF3" w:rsidRDefault="00375675" w:rsidP="009A0CF3">
      <w:pPr>
        <w:pStyle w:val="ListParagraph"/>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9A0CF3">
        <w:rPr>
          <w:rStyle w:val="Strong"/>
          <w:rFonts w:ascii="Times New Roman" w:eastAsia="Times New Roman" w:hAnsi="Times New Roman" w:cs="Times New Roman"/>
          <w:b w:val="0"/>
          <w:bCs w:val="0"/>
          <w:sz w:val="24"/>
          <w:szCs w:val="24"/>
        </w:rPr>
        <w:t>To enable geolocation-based access</w:t>
      </w:r>
      <w:r w:rsidRPr="009A0CF3">
        <w:rPr>
          <w:rFonts w:ascii="Times New Roman" w:eastAsia="Times New Roman" w:hAnsi="Times New Roman" w:cs="Times New Roman"/>
          <w:sz w:val="24"/>
          <w:szCs w:val="24"/>
        </w:rPr>
        <w:t xml:space="preserve"> to professional mechanical service providers through a pin locator feature, facilitating in-person support when needed.</w:t>
      </w:r>
    </w:p>
    <w:p w14:paraId="7B23655D" w14:textId="517DDD9D" w:rsidR="0021006F" w:rsidRPr="009A0CF3" w:rsidRDefault="00375675" w:rsidP="009A0CF3">
      <w:pPr>
        <w:pStyle w:val="ListParagraph"/>
        <w:numPr>
          <w:ilvl w:val="0"/>
          <w:numId w:val="6"/>
        </w:numPr>
        <w:spacing w:before="100" w:beforeAutospacing="1" w:after="100" w:afterAutospacing="1" w:line="240" w:lineRule="auto"/>
        <w:jc w:val="both"/>
        <w:rPr>
          <w:rFonts w:ascii="Times New Roman" w:hAnsi="Times New Roman" w:cs="Times New Roman"/>
          <w:sz w:val="24"/>
          <w:szCs w:val="24"/>
        </w:rPr>
      </w:pPr>
      <w:r w:rsidRPr="4AAD86DF">
        <w:rPr>
          <w:rStyle w:val="Strong"/>
          <w:rFonts w:ascii="Times New Roman" w:eastAsia="Times New Roman" w:hAnsi="Times New Roman" w:cs="Times New Roman"/>
          <w:b w:val="0"/>
          <w:bCs w:val="0"/>
          <w:sz w:val="24"/>
          <w:szCs w:val="24"/>
        </w:rPr>
        <w:t>To evaluate</w:t>
      </w:r>
      <w:r w:rsidRPr="4AAD86DF">
        <w:rPr>
          <w:rFonts w:ascii="Times New Roman" w:eastAsia="Times New Roman" w:hAnsi="Times New Roman" w:cs="Times New Roman"/>
          <w:sz w:val="24"/>
          <w:szCs w:val="24"/>
        </w:rPr>
        <w:t xml:space="preserve"> the platform’s usability, efficiency, and impact on farmers’ productivity and satisfaction.</w:t>
      </w:r>
    </w:p>
    <w:p w14:paraId="07F52D5F" w14:textId="143BC94D" w:rsidR="4AAD86DF" w:rsidRDefault="4AAD86DF" w:rsidP="4AAD86DF">
      <w:pPr>
        <w:pStyle w:val="ListParagraph"/>
        <w:spacing w:beforeAutospacing="1" w:afterAutospacing="1" w:line="240" w:lineRule="auto"/>
        <w:ind w:left="1004"/>
        <w:jc w:val="both"/>
        <w:rPr>
          <w:rFonts w:ascii="Times New Roman" w:hAnsi="Times New Roman" w:cs="Times New Roman"/>
          <w:sz w:val="24"/>
          <w:szCs w:val="24"/>
        </w:rPr>
      </w:pPr>
    </w:p>
    <w:p w14:paraId="5ADD55E0" w14:textId="2C7401E4" w:rsidR="4AAD86DF" w:rsidRDefault="4AAD86DF" w:rsidP="4AAD86DF">
      <w:pPr>
        <w:pStyle w:val="ListParagraph"/>
        <w:spacing w:beforeAutospacing="1" w:afterAutospacing="1" w:line="240" w:lineRule="auto"/>
        <w:ind w:left="1004"/>
        <w:jc w:val="both"/>
        <w:rPr>
          <w:rFonts w:ascii="Times New Roman" w:hAnsi="Times New Roman" w:cs="Times New Roman"/>
          <w:sz w:val="24"/>
          <w:szCs w:val="24"/>
        </w:rPr>
      </w:pPr>
    </w:p>
    <w:p w14:paraId="109D5CF4" w14:textId="6BA47451" w:rsidR="4AAD86DF" w:rsidRDefault="4AAD86DF" w:rsidP="4AAD86DF">
      <w:pPr>
        <w:pStyle w:val="ListParagraph"/>
        <w:spacing w:beforeAutospacing="1" w:afterAutospacing="1" w:line="240" w:lineRule="auto"/>
        <w:ind w:left="1004"/>
        <w:jc w:val="both"/>
        <w:rPr>
          <w:rFonts w:ascii="Times New Roman" w:hAnsi="Times New Roman" w:cs="Times New Roman"/>
          <w:sz w:val="24"/>
          <w:szCs w:val="24"/>
        </w:rPr>
      </w:pPr>
    </w:p>
    <w:p w14:paraId="19310894" w14:textId="4175C17D" w:rsidR="00803F12" w:rsidRDefault="00423247" w:rsidP="000B0DA3">
      <w:pPr>
        <w:jc w:val="both"/>
        <w:rPr>
          <w:rFonts w:ascii="Times New Roman" w:hAnsi="Times New Roman" w:cs="Times New Roman"/>
          <w:b/>
          <w:bCs/>
          <w:sz w:val="24"/>
          <w:szCs w:val="24"/>
        </w:rPr>
      </w:pPr>
      <w:r w:rsidRPr="000B0DA3">
        <w:rPr>
          <w:rFonts w:ascii="Times New Roman" w:hAnsi="Times New Roman" w:cs="Times New Roman"/>
          <w:b/>
          <w:bCs/>
          <w:sz w:val="24"/>
          <w:szCs w:val="24"/>
        </w:rPr>
        <w:t>CHAPTER TWO</w:t>
      </w:r>
      <w:r w:rsidR="00D92831" w:rsidRPr="000B0DA3">
        <w:rPr>
          <w:rFonts w:ascii="Times New Roman" w:hAnsi="Times New Roman" w:cs="Times New Roman"/>
          <w:b/>
          <w:bCs/>
          <w:sz w:val="24"/>
          <w:szCs w:val="24"/>
        </w:rPr>
        <w:t>:</w:t>
      </w:r>
      <w:r w:rsidR="008B1259" w:rsidRPr="000B0DA3">
        <w:rPr>
          <w:rFonts w:ascii="Times New Roman" w:hAnsi="Times New Roman" w:cs="Times New Roman"/>
          <w:b/>
          <w:bCs/>
          <w:sz w:val="24"/>
          <w:szCs w:val="24"/>
        </w:rPr>
        <w:t xml:space="preserve"> </w:t>
      </w:r>
      <w:r w:rsidR="00803F12" w:rsidRPr="000B0DA3">
        <w:rPr>
          <w:rFonts w:ascii="Times New Roman" w:hAnsi="Times New Roman" w:cs="Times New Roman"/>
          <w:b/>
          <w:bCs/>
          <w:sz w:val="24"/>
          <w:szCs w:val="24"/>
        </w:rPr>
        <w:t>LITERATURE REVIEW</w:t>
      </w:r>
    </w:p>
    <w:p w14:paraId="288C8AD2" w14:textId="5EC5B8A5" w:rsidR="00A534F4" w:rsidRPr="009A0CF3" w:rsidRDefault="00A534F4" w:rsidP="009A0CF3">
      <w:pPr>
        <w:jc w:val="both"/>
        <w:rPr>
          <w:rFonts w:ascii="Times New Roman" w:hAnsi="Times New Roman" w:cs="Times New Roman"/>
          <w:sz w:val="24"/>
          <w:szCs w:val="24"/>
        </w:rPr>
      </w:pPr>
      <w:r w:rsidRPr="4AAD86DF">
        <w:rPr>
          <w:rFonts w:ascii="Times New Roman" w:hAnsi="Times New Roman" w:cs="Times New Roman"/>
          <w:sz w:val="24"/>
          <w:szCs w:val="24"/>
        </w:rPr>
        <w:t xml:space="preserve">Agricultural mechanization has long been recognized as a key driver of productivity and rural development, particularly in sub-Saharan Africa where smallholder farmers face labour shortages and low yields. According to Mrema, Baker, and Kahan (2008), mechanization improves efficiency and reduces drudgery, but its success depends on access to timely maintenance and repair services. The Food and Agriculture Organization (FAO, 2021) emphasizes that without proper support systems, machinery often becomes underutilized or abandoned. As digital technologies become more accessible, </w:t>
      </w:r>
      <w:r w:rsidR="0E8890E2" w:rsidRPr="4AAD86DF">
        <w:rPr>
          <w:rFonts w:ascii="Times New Roman" w:hAnsi="Times New Roman" w:cs="Times New Roman"/>
          <w:sz w:val="24"/>
          <w:szCs w:val="24"/>
        </w:rPr>
        <w:t>mobile,</w:t>
      </w:r>
      <w:r w:rsidRPr="4AAD86DF">
        <w:rPr>
          <w:rFonts w:ascii="Times New Roman" w:hAnsi="Times New Roman" w:cs="Times New Roman"/>
          <w:sz w:val="24"/>
          <w:szCs w:val="24"/>
        </w:rPr>
        <w:t xml:space="preserve"> and cross-platform applications are increasingly used to deliver agricultural services, including market access, weather forecasting, and financial tools (Aker, 2011). However, few applications focus on machinery diagnostics and repair a gap this research aims to address by developing a Dart and Flutter-based application tailored to Botswana’s farming context.</w:t>
      </w:r>
    </w:p>
    <w:p w14:paraId="32B66B36" w14:textId="77777777" w:rsidR="00A534F4" w:rsidRPr="009A0CF3" w:rsidRDefault="00A534F4" w:rsidP="009A0CF3">
      <w:pPr>
        <w:jc w:val="both"/>
        <w:rPr>
          <w:rFonts w:ascii="Times New Roman" w:hAnsi="Times New Roman" w:cs="Times New Roman"/>
          <w:sz w:val="24"/>
          <w:szCs w:val="24"/>
        </w:rPr>
      </w:pPr>
    </w:p>
    <w:p w14:paraId="1B3BD70D" w14:textId="24F69F73" w:rsidR="00A534F4" w:rsidRPr="009A0CF3" w:rsidRDefault="583E910D" w:rsidP="009A0CF3">
      <w:pPr>
        <w:jc w:val="both"/>
        <w:rPr>
          <w:rFonts w:ascii="Times New Roman" w:hAnsi="Times New Roman" w:cs="Times New Roman"/>
          <w:sz w:val="24"/>
          <w:szCs w:val="24"/>
        </w:rPr>
      </w:pPr>
      <w:r w:rsidRPr="4AAD86DF">
        <w:rPr>
          <w:rFonts w:ascii="Times New Roman" w:hAnsi="Times New Roman" w:cs="Times New Roman"/>
          <w:sz w:val="24"/>
          <w:szCs w:val="24"/>
        </w:rPr>
        <w:t xml:space="preserve">A </w:t>
      </w:r>
      <w:r w:rsidR="00043B6B" w:rsidRPr="4AAD86DF">
        <w:rPr>
          <w:rFonts w:ascii="Times New Roman" w:hAnsi="Times New Roman" w:cs="Times New Roman"/>
          <w:sz w:val="24"/>
          <w:szCs w:val="24"/>
        </w:rPr>
        <w:t>relevant example</w:t>
      </w:r>
      <w:r w:rsidRPr="4AAD86DF">
        <w:rPr>
          <w:rFonts w:ascii="Times New Roman" w:hAnsi="Times New Roman" w:cs="Times New Roman"/>
          <w:sz w:val="24"/>
          <w:szCs w:val="24"/>
        </w:rPr>
        <w:t xml:space="preserve"> of digital</w:t>
      </w:r>
      <w:r w:rsidR="00A534F4" w:rsidRPr="4AAD86DF">
        <w:rPr>
          <w:rFonts w:ascii="Times New Roman" w:hAnsi="Times New Roman" w:cs="Times New Roman"/>
          <w:sz w:val="24"/>
          <w:szCs w:val="24"/>
        </w:rPr>
        <w:t xml:space="preserve"> interventions in mechanization is</w:t>
      </w:r>
      <w:r w:rsidR="00E22817" w:rsidRPr="4AAD86DF">
        <w:rPr>
          <w:rFonts w:ascii="Times New Roman" w:hAnsi="Times New Roman" w:cs="Times New Roman"/>
          <w:sz w:val="24"/>
          <w:szCs w:val="24"/>
        </w:rPr>
        <w:t xml:space="preserve"> </w:t>
      </w:r>
      <w:r w:rsidR="59F7797B" w:rsidRPr="4AAD86DF">
        <w:rPr>
          <w:rFonts w:ascii="Times New Roman" w:hAnsi="Times New Roman" w:cs="Times New Roman"/>
          <w:sz w:val="24"/>
          <w:szCs w:val="24"/>
        </w:rPr>
        <w:t xml:space="preserve">the </w:t>
      </w:r>
      <w:r w:rsidR="00A534F4" w:rsidRPr="4AAD86DF">
        <w:rPr>
          <w:rFonts w:ascii="Times New Roman" w:hAnsi="Times New Roman" w:cs="Times New Roman"/>
          <w:sz w:val="24"/>
          <w:szCs w:val="24"/>
        </w:rPr>
        <w:t xml:space="preserve">Hello Tractor platform launched in Nigeria to address the problem of limited access to tractors among smallholder farmers. The initiative identified that high equipment costs and poor coordination between tractor owners and farmers led to underutilization and reduced productivity (Harvard Ministerial Leadership Program, 2023). </w:t>
      </w:r>
      <w:r w:rsidR="1BE7E357" w:rsidRPr="4AAD86DF">
        <w:rPr>
          <w:rFonts w:ascii="Times New Roman" w:hAnsi="Times New Roman" w:cs="Times New Roman"/>
          <w:sz w:val="24"/>
          <w:szCs w:val="24"/>
        </w:rPr>
        <w:t>It aimed</w:t>
      </w:r>
      <w:r w:rsidR="00A534F4" w:rsidRPr="4AAD86DF">
        <w:rPr>
          <w:rFonts w:ascii="Times New Roman" w:hAnsi="Times New Roman" w:cs="Times New Roman"/>
          <w:sz w:val="24"/>
          <w:szCs w:val="24"/>
        </w:rPr>
        <w:t xml:space="preserve"> to connect farmers with tractor owners through a digital booking system, using GPS and telematics to track</w:t>
      </w:r>
      <w:r w:rsidR="2806FCC9" w:rsidRPr="4AAD86DF">
        <w:rPr>
          <w:rFonts w:ascii="Times New Roman" w:hAnsi="Times New Roman" w:cs="Times New Roman"/>
          <w:sz w:val="24"/>
          <w:szCs w:val="24"/>
        </w:rPr>
        <w:t xml:space="preserve"> </w:t>
      </w:r>
      <w:r w:rsidR="00A534F4" w:rsidRPr="4AAD86DF">
        <w:rPr>
          <w:rFonts w:ascii="Times New Roman" w:hAnsi="Times New Roman" w:cs="Times New Roman"/>
          <w:sz w:val="24"/>
          <w:szCs w:val="24"/>
        </w:rPr>
        <w:t xml:space="preserve">usage. The platform’s methodology involved deploying a mobile and web-based application, training youth as booking agents, and partnering with manufacturers like John Deere to equip tractors with smart devices (Hello Tractor, 2023). </w:t>
      </w:r>
      <w:r w:rsidR="070564B8" w:rsidRPr="4AAD86DF">
        <w:rPr>
          <w:rFonts w:ascii="Times New Roman" w:hAnsi="Times New Roman" w:cs="Times New Roman"/>
          <w:sz w:val="24"/>
          <w:szCs w:val="24"/>
        </w:rPr>
        <w:t>Result s</w:t>
      </w:r>
      <w:r w:rsidR="00A534F4" w:rsidRPr="4AAD86DF">
        <w:rPr>
          <w:rFonts w:ascii="Times New Roman" w:hAnsi="Times New Roman" w:cs="Times New Roman"/>
          <w:sz w:val="24"/>
          <w:szCs w:val="24"/>
        </w:rPr>
        <w:t xml:space="preserve"> from the GSMA Innovation Fund showed that Hello Tractor </w:t>
      </w:r>
      <w:r w:rsidR="708ACEE7" w:rsidRPr="4AAD86DF">
        <w:rPr>
          <w:rFonts w:ascii="Times New Roman" w:hAnsi="Times New Roman" w:cs="Times New Roman"/>
          <w:sz w:val="24"/>
          <w:szCs w:val="24"/>
        </w:rPr>
        <w:t>enhances planning</w:t>
      </w:r>
      <w:r w:rsidR="00A534F4" w:rsidRPr="4AAD86DF">
        <w:rPr>
          <w:rFonts w:ascii="Times New Roman" w:hAnsi="Times New Roman" w:cs="Times New Roman"/>
          <w:sz w:val="24"/>
          <w:szCs w:val="24"/>
        </w:rPr>
        <w:t xml:space="preserve"> and preparedness, reduced </w:t>
      </w:r>
      <w:r w:rsidR="009A0CF3" w:rsidRPr="4AAD86DF">
        <w:rPr>
          <w:rFonts w:ascii="Times New Roman" w:hAnsi="Times New Roman" w:cs="Times New Roman"/>
          <w:sz w:val="24"/>
          <w:szCs w:val="24"/>
        </w:rPr>
        <w:t>labour</w:t>
      </w:r>
      <w:r w:rsidR="00A534F4" w:rsidRPr="4AAD86DF">
        <w:rPr>
          <w:rFonts w:ascii="Times New Roman" w:hAnsi="Times New Roman" w:cs="Times New Roman"/>
          <w:sz w:val="24"/>
          <w:szCs w:val="24"/>
        </w:rPr>
        <w:t xml:space="preserve"> time, and increased yields (GSMA, 2025). Additionally, its financing model</w:t>
      </w:r>
      <w:r w:rsidR="00E22817" w:rsidRPr="4AAD86DF">
        <w:rPr>
          <w:rFonts w:ascii="Times New Roman" w:hAnsi="Times New Roman" w:cs="Times New Roman"/>
          <w:sz w:val="24"/>
          <w:szCs w:val="24"/>
        </w:rPr>
        <w:t xml:space="preserve"> </w:t>
      </w:r>
      <w:r w:rsidR="00A534F4" w:rsidRPr="4AAD86DF">
        <w:rPr>
          <w:rFonts w:ascii="Times New Roman" w:hAnsi="Times New Roman" w:cs="Times New Roman"/>
          <w:sz w:val="24"/>
          <w:szCs w:val="24"/>
        </w:rPr>
        <w:t>based on asset use rather than credit history</w:t>
      </w:r>
      <w:r w:rsidR="009A0CF3" w:rsidRPr="4AAD86DF">
        <w:rPr>
          <w:rFonts w:ascii="Times New Roman" w:hAnsi="Times New Roman" w:cs="Times New Roman"/>
          <w:sz w:val="24"/>
          <w:szCs w:val="24"/>
        </w:rPr>
        <w:t xml:space="preserve"> </w:t>
      </w:r>
      <w:r w:rsidR="00A534F4" w:rsidRPr="4AAD86DF">
        <w:rPr>
          <w:rFonts w:ascii="Times New Roman" w:hAnsi="Times New Roman" w:cs="Times New Roman"/>
          <w:sz w:val="24"/>
          <w:szCs w:val="24"/>
        </w:rPr>
        <w:t>enabled previously unbanked farmers to access loans, demonstrating the potential of digital platforms to drive financial inclusion (Guardian Nigeria, 2025). Despite its success, Hello Tractor does not offer diagnostic or repair support, which limits its ability to</w:t>
      </w:r>
      <w:r w:rsidR="08C9E4E8" w:rsidRPr="4AAD86DF">
        <w:rPr>
          <w:rFonts w:ascii="Times New Roman" w:hAnsi="Times New Roman" w:cs="Times New Roman"/>
          <w:sz w:val="24"/>
          <w:szCs w:val="24"/>
        </w:rPr>
        <w:t xml:space="preserve"> support farmers when equipment breaks down</w:t>
      </w:r>
      <w:r w:rsidR="7D13D867" w:rsidRPr="4AAD86DF">
        <w:rPr>
          <w:rFonts w:ascii="Times New Roman" w:hAnsi="Times New Roman" w:cs="Times New Roman"/>
          <w:sz w:val="24"/>
          <w:szCs w:val="24"/>
        </w:rPr>
        <w:t>.</w:t>
      </w:r>
    </w:p>
    <w:p w14:paraId="61B5DECB" w14:textId="77777777" w:rsidR="00A534F4" w:rsidRPr="009A0CF3" w:rsidRDefault="00A534F4" w:rsidP="009A0CF3">
      <w:pPr>
        <w:jc w:val="both"/>
        <w:rPr>
          <w:rFonts w:ascii="Times New Roman" w:hAnsi="Times New Roman" w:cs="Times New Roman"/>
          <w:sz w:val="24"/>
          <w:szCs w:val="24"/>
        </w:rPr>
      </w:pPr>
    </w:p>
    <w:p w14:paraId="07DE47BC" w14:textId="0E28E552" w:rsidR="00A534F4" w:rsidRPr="009A0CF3" w:rsidRDefault="00A534F4" w:rsidP="00BD68C7">
      <w:pPr>
        <w:jc w:val="both"/>
        <w:rPr>
          <w:rFonts w:ascii="Times New Roman" w:hAnsi="Times New Roman" w:cs="Times New Roman"/>
          <w:sz w:val="24"/>
          <w:szCs w:val="24"/>
        </w:rPr>
      </w:pPr>
      <w:r w:rsidRPr="4AAD86DF">
        <w:rPr>
          <w:rFonts w:ascii="Times New Roman" w:hAnsi="Times New Roman" w:cs="Times New Roman"/>
          <w:sz w:val="24"/>
          <w:szCs w:val="24"/>
        </w:rPr>
        <w:t xml:space="preserve">Another relevant case study is TroTro Tractor, a Ghanaian platform developed to solve inefficiencies in the traditional tractor rental system. The problem statement focused on fragmented demand and poor scheduling, which left farmers without equipment during peak seasons (AGRA, 2021). The platform’s objective was to aggregate service requests and maximize tractor uptime through digital coordination. TroTro’s methodology involved using booking agents to group farmers’ requests and deploying a system that connected farmers, tractor owners, and operators. Findings from the initiative showed that coordinated bookings reduced idle time and improved service delivery (Open Road Impact, 2023). The platform also supported tractor ownership by offering maintenance incentives and training programs, helping to build a more reliable service ecosystem. Wolfert, Ge, Verdouw, and Bogaardt (2017) argue that smart farming must integrate operational and maintenance data to be effective, and TroTro’s success in </w:t>
      </w:r>
      <w:r w:rsidR="5E54EF07" w:rsidRPr="4AAD86DF">
        <w:rPr>
          <w:rFonts w:ascii="Times New Roman" w:hAnsi="Times New Roman" w:cs="Times New Roman"/>
          <w:sz w:val="24"/>
          <w:szCs w:val="24"/>
        </w:rPr>
        <w:t>coordination</w:t>
      </w:r>
      <w:r w:rsidRPr="4AAD86DF">
        <w:rPr>
          <w:rFonts w:ascii="Times New Roman" w:hAnsi="Times New Roman" w:cs="Times New Roman"/>
          <w:sz w:val="24"/>
          <w:szCs w:val="24"/>
        </w:rPr>
        <w:t xml:space="preserve"> and ecosystem building supports this view. However, like Hello Tractor, TroTro does not provide tools for diagnosing or repairing machinery faults</w:t>
      </w:r>
      <w:r w:rsidR="004D55E4" w:rsidRPr="4AAD86DF">
        <w:rPr>
          <w:rFonts w:ascii="Times New Roman" w:hAnsi="Times New Roman" w:cs="Times New Roman"/>
          <w:sz w:val="24"/>
          <w:szCs w:val="24"/>
        </w:rPr>
        <w:t xml:space="preserve"> </w:t>
      </w:r>
      <w:r w:rsidRPr="4AAD86DF">
        <w:rPr>
          <w:rFonts w:ascii="Times New Roman" w:hAnsi="Times New Roman" w:cs="Times New Roman"/>
          <w:sz w:val="24"/>
          <w:szCs w:val="24"/>
        </w:rPr>
        <w:t>reinforcing the need for applications that support technical services.</w:t>
      </w:r>
    </w:p>
    <w:p w14:paraId="757299B0" w14:textId="1B565D37" w:rsidR="00A534F4" w:rsidRPr="009A0CF3" w:rsidRDefault="2730E81D" w:rsidP="4AAD86DF">
      <w:pPr>
        <w:jc w:val="both"/>
        <w:rPr>
          <w:rFonts w:ascii="Times New Roman" w:hAnsi="Times New Roman" w:cs="Times New Roman"/>
          <w:sz w:val="24"/>
          <w:szCs w:val="24"/>
        </w:rPr>
      </w:pPr>
      <w:r w:rsidRPr="4AAD86DF">
        <w:rPr>
          <w:rFonts w:ascii="Times New Roman" w:hAnsi="Times New Roman" w:cs="Times New Roman"/>
          <w:sz w:val="24"/>
          <w:szCs w:val="24"/>
        </w:rPr>
        <w:lastRenderedPageBreak/>
        <w:t>Apart from</w:t>
      </w:r>
      <w:r w:rsidR="00A534F4" w:rsidRPr="4AAD86DF">
        <w:rPr>
          <w:rFonts w:ascii="Times New Roman" w:hAnsi="Times New Roman" w:cs="Times New Roman"/>
          <w:sz w:val="24"/>
          <w:szCs w:val="24"/>
        </w:rPr>
        <w:t xml:space="preserve"> service coordination platforms, </w:t>
      </w:r>
      <w:r w:rsidR="38E8D1DE" w:rsidRPr="4AAD86DF">
        <w:rPr>
          <w:rFonts w:ascii="Times New Roman" w:hAnsi="Times New Roman" w:cs="Times New Roman"/>
          <w:sz w:val="24"/>
          <w:szCs w:val="24"/>
        </w:rPr>
        <w:t>numerous</w:t>
      </w:r>
      <w:r w:rsidR="00A534F4" w:rsidRPr="4AAD86DF">
        <w:rPr>
          <w:rFonts w:ascii="Times New Roman" w:hAnsi="Times New Roman" w:cs="Times New Roman"/>
          <w:sz w:val="24"/>
          <w:szCs w:val="24"/>
        </w:rPr>
        <w:t xml:space="preserve"> studies have </w:t>
      </w:r>
      <w:r w:rsidR="1DB809BF" w:rsidRPr="4AAD86DF">
        <w:rPr>
          <w:rFonts w:ascii="Times New Roman" w:hAnsi="Times New Roman" w:cs="Times New Roman"/>
          <w:sz w:val="24"/>
          <w:szCs w:val="24"/>
        </w:rPr>
        <w:t>examined</w:t>
      </w:r>
      <w:r w:rsidR="00A534F4" w:rsidRPr="4AAD86DF">
        <w:rPr>
          <w:rFonts w:ascii="Times New Roman" w:hAnsi="Times New Roman" w:cs="Times New Roman"/>
          <w:sz w:val="24"/>
          <w:szCs w:val="24"/>
        </w:rPr>
        <w:t xml:space="preserve"> mobile applications that </w:t>
      </w:r>
      <w:r w:rsidR="2716693A" w:rsidRPr="4AAD86DF">
        <w:rPr>
          <w:rFonts w:ascii="Times New Roman" w:hAnsi="Times New Roman" w:cs="Times New Roman"/>
          <w:sz w:val="24"/>
          <w:szCs w:val="24"/>
        </w:rPr>
        <w:t>provide</w:t>
      </w:r>
      <w:r w:rsidR="00A534F4" w:rsidRPr="4AAD86DF">
        <w:rPr>
          <w:rFonts w:ascii="Times New Roman" w:hAnsi="Times New Roman" w:cs="Times New Roman"/>
          <w:sz w:val="24"/>
          <w:szCs w:val="24"/>
        </w:rPr>
        <w:t xml:space="preserve"> agronomic information. Saikanth et al. (2023) </w:t>
      </w:r>
      <w:r w:rsidR="6ABF5844" w:rsidRPr="4AAD86DF">
        <w:rPr>
          <w:rFonts w:ascii="Times New Roman" w:hAnsi="Times New Roman" w:cs="Times New Roman"/>
          <w:sz w:val="24"/>
          <w:szCs w:val="24"/>
        </w:rPr>
        <w:t xml:space="preserve">reviewed </w:t>
      </w:r>
      <w:r w:rsidR="00A534F4" w:rsidRPr="4AAD86DF">
        <w:rPr>
          <w:rFonts w:ascii="Times New Roman" w:hAnsi="Times New Roman" w:cs="Times New Roman"/>
          <w:sz w:val="24"/>
          <w:szCs w:val="24"/>
        </w:rPr>
        <w:t xml:space="preserve">apps </w:t>
      </w:r>
      <w:r w:rsidR="5C0384C5" w:rsidRPr="4AAD86DF">
        <w:rPr>
          <w:rFonts w:ascii="Times New Roman" w:hAnsi="Times New Roman" w:cs="Times New Roman"/>
          <w:sz w:val="24"/>
          <w:szCs w:val="24"/>
        </w:rPr>
        <w:t>like</w:t>
      </w:r>
      <w:r w:rsidR="00A534F4" w:rsidRPr="4AAD86DF">
        <w:rPr>
          <w:rFonts w:ascii="Times New Roman" w:hAnsi="Times New Roman" w:cs="Times New Roman"/>
          <w:sz w:val="24"/>
          <w:szCs w:val="24"/>
        </w:rPr>
        <w:t xml:space="preserve"> Pusa Krishi and Kisan Suvidha, which </w:t>
      </w:r>
      <w:r w:rsidR="44E03653" w:rsidRPr="4AAD86DF">
        <w:rPr>
          <w:rFonts w:ascii="Times New Roman" w:hAnsi="Times New Roman" w:cs="Times New Roman"/>
          <w:sz w:val="24"/>
          <w:szCs w:val="24"/>
        </w:rPr>
        <w:t>were developed to</w:t>
      </w:r>
      <w:r w:rsidR="00A534F4" w:rsidRPr="4AAD86DF">
        <w:rPr>
          <w:rFonts w:ascii="Times New Roman" w:hAnsi="Times New Roman" w:cs="Times New Roman"/>
          <w:sz w:val="24"/>
          <w:szCs w:val="24"/>
        </w:rPr>
        <w:t xml:space="preserve"> solve the problem of limited access to weather data, market prices, and crop </w:t>
      </w:r>
      <w:r w:rsidR="38AD9AD9" w:rsidRPr="4AAD86DF">
        <w:rPr>
          <w:rFonts w:ascii="Times New Roman" w:hAnsi="Times New Roman" w:cs="Times New Roman"/>
          <w:sz w:val="24"/>
          <w:szCs w:val="24"/>
        </w:rPr>
        <w:t>guidance</w:t>
      </w:r>
      <w:r w:rsidR="00A534F4" w:rsidRPr="4AAD86DF">
        <w:rPr>
          <w:rFonts w:ascii="Times New Roman" w:hAnsi="Times New Roman" w:cs="Times New Roman"/>
          <w:sz w:val="24"/>
          <w:szCs w:val="24"/>
        </w:rPr>
        <w:t xml:space="preserve">. Their </w:t>
      </w:r>
      <w:r w:rsidR="26C4FB6D" w:rsidRPr="4AAD86DF">
        <w:rPr>
          <w:rFonts w:ascii="Times New Roman" w:hAnsi="Times New Roman" w:cs="Times New Roman"/>
          <w:sz w:val="24"/>
          <w:szCs w:val="24"/>
        </w:rPr>
        <w:t xml:space="preserve">aim </w:t>
      </w:r>
      <w:r w:rsidR="00A534F4" w:rsidRPr="4AAD86DF">
        <w:rPr>
          <w:rFonts w:ascii="Times New Roman" w:hAnsi="Times New Roman" w:cs="Times New Roman"/>
          <w:sz w:val="24"/>
          <w:szCs w:val="24"/>
        </w:rPr>
        <w:t xml:space="preserve">was to evaluate how </w:t>
      </w:r>
      <w:r w:rsidR="3DB90890" w:rsidRPr="4AAD86DF">
        <w:rPr>
          <w:rFonts w:ascii="Times New Roman" w:hAnsi="Times New Roman" w:cs="Times New Roman"/>
          <w:sz w:val="24"/>
          <w:szCs w:val="24"/>
        </w:rPr>
        <w:t>these</w:t>
      </w:r>
      <w:r w:rsidR="00A534F4" w:rsidRPr="4AAD86DF">
        <w:rPr>
          <w:rFonts w:ascii="Times New Roman" w:hAnsi="Times New Roman" w:cs="Times New Roman"/>
          <w:sz w:val="24"/>
          <w:szCs w:val="24"/>
        </w:rPr>
        <w:t xml:space="preserve"> apps improve decision-making among farmers. The methodology involved comparative analysis of app features and user feedback.</w:t>
      </w:r>
      <w:r w:rsidR="04B04834" w:rsidRPr="4AAD86DF">
        <w:rPr>
          <w:rFonts w:ascii="Times New Roman" w:hAnsi="Times New Roman" w:cs="Times New Roman"/>
          <w:sz w:val="24"/>
          <w:szCs w:val="24"/>
        </w:rPr>
        <w:t xml:space="preserve"> The</w:t>
      </w:r>
      <w:r w:rsidR="00A534F4" w:rsidRPr="4AAD86DF">
        <w:rPr>
          <w:rFonts w:ascii="Times New Roman" w:hAnsi="Times New Roman" w:cs="Times New Roman"/>
          <w:sz w:val="24"/>
          <w:szCs w:val="24"/>
        </w:rPr>
        <w:t xml:space="preserve"> </w:t>
      </w:r>
      <w:r w:rsidR="04B04834" w:rsidRPr="4AAD86DF">
        <w:rPr>
          <w:rFonts w:ascii="Times New Roman" w:hAnsi="Times New Roman" w:cs="Times New Roman"/>
          <w:sz w:val="24"/>
          <w:szCs w:val="24"/>
        </w:rPr>
        <w:t xml:space="preserve">results that </w:t>
      </w:r>
      <w:r w:rsidR="00A534F4" w:rsidRPr="4AAD86DF">
        <w:rPr>
          <w:rFonts w:ascii="Times New Roman" w:hAnsi="Times New Roman" w:cs="Times New Roman"/>
          <w:sz w:val="24"/>
          <w:szCs w:val="24"/>
        </w:rPr>
        <w:t xml:space="preserve">showed that these apps enhanced planning and productivity, but none </w:t>
      </w:r>
      <w:r w:rsidR="1BB5E4D1" w:rsidRPr="4AAD86DF">
        <w:rPr>
          <w:rFonts w:ascii="Times New Roman" w:hAnsi="Times New Roman" w:cs="Times New Roman"/>
          <w:sz w:val="24"/>
          <w:szCs w:val="24"/>
        </w:rPr>
        <w:t>offered support for machinery maintenance</w:t>
      </w:r>
      <w:r w:rsidR="00A534F4" w:rsidRPr="4AAD86DF">
        <w:rPr>
          <w:rFonts w:ascii="Times New Roman" w:hAnsi="Times New Roman" w:cs="Times New Roman"/>
          <w:sz w:val="24"/>
          <w:szCs w:val="24"/>
        </w:rPr>
        <w:t xml:space="preserve">. </w:t>
      </w:r>
      <w:r w:rsidR="3137B98F" w:rsidRPr="4AAD86DF">
        <w:rPr>
          <w:rFonts w:ascii="Times New Roman" w:hAnsi="Times New Roman" w:cs="Times New Roman"/>
          <w:sz w:val="24"/>
          <w:szCs w:val="24"/>
        </w:rPr>
        <w:t xml:space="preserve">Similarly, </w:t>
      </w:r>
      <w:r w:rsidR="00A534F4" w:rsidRPr="4AAD86DF">
        <w:rPr>
          <w:rFonts w:ascii="Times New Roman" w:hAnsi="Times New Roman" w:cs="Times New Roman"/>
          <w:sz w:val="24"/>
          <w:szCs w:val="24"/>
        </w:rPr>
        <w:t xml:space="preserve">Awari (2025) found that </w:t>
      </w:r>
      <w:r w:rsidR="09CD2D9E" w:rsidRPr="4AAD86DF">
        <w:rPr>
          <w:rFonts w:ascii="Times New Roman" w:hAnsi="Times New Roman" w:cs="Times New Roman"/>
          <w:sz w:val="24"/>
          <w:szCs w:val="24"/>
        </w:rPr>
        <w:t>although</w:t>
      </w:r>
      <w:r w:rsidR="00A534F4" w:rsidRPr="4AAD86DF">
        <w:rPr>
          <w:rFonts w:ascii="Times New Roman" w:hAnsi="Times New Roman" w:cs="Times New Roman"/>
          <w:sz w:val="24"/>
          <w:szCs w:val="24"/>
        </w:rPr>
        <w:t xml:space="preserve"> mobile apps </w:t>
      </w:r>
      <w:r w:rsidR="1F889553" w:rsidRPr="4AAD86DF">
        <w:rPr>
          <w:rFonts w:ascii="Times New Roman" w:hAnsi="Times New Roman" w:cs="Times New Roman"/>
          <w:sz w:val="24"/>
          <w:szCs w:val="24"/>
        </w:rPr>
        <w:t>facilitated knowledge exchange</w:t>
      </w:r>
      <w:r w:rsidR="00A534F4" w:rsidRPr="4AAD86DF">
        <w:rPr>
          <w:rFonts w:ascii="Times New Roman" w:hAnsi="Times New Roman" w:cs="Times New Roman"/>
          <w:sz w:val="24"/>
          <w:szCs w:val="24"/>
        </w:rPr>
        <w:t xml:space="preserve"> and crop management, they lacked features for mechanical support. Kumari (2022) emphasized that rural farmers face digital literacy barriers and often lack </w:t>
      </w:r>
      <w:r w:rsidR="4E9E9055" w:rsidRPr="4AAD86DF">
        <w:rPr>
          <w:rFonts w:ascii="Times New Roman" w:hAnsi="Times New Roman" w:cs="Times New Roman"/>
          <w:sz w:val="24"/>
          <w:szCs w:val="24"/>
        </w:rPr>
        <w:t xml:space="preserve">resources for diagnosing </w:t>
      </w:r>
      <w:r w:rsidR="00A534F4" w:rsidRPr="4AAD86DF">
        <w:rPr>
          <w:rFonts w:ascii="Times New Roman" w:hAnsi="Times New Roman" w:cs="Times New Roman"/>
          <w:sz w:val="24"/>
          <w:szCs w:val="24"/>
        </w:rPr>
        <w:t>equipment</w:t>
      </w:r>
      <w:r w:rsidR="5326CB46" w:rsidRPr="4AAD86DF">
        <w:rPr>
          <w:rFonts w:ascii="Times New Roman" w:hAnsi="Times New Roman" w:cs="Times New Roman"/>
          <w:sz w:val="24"/>
          <w:szCs w:val="24"/>
        </w:rPr>
        <w:t xml:space="preserve"> issues</w:t>
      </w:r>
      <w:r w:rsidR="00A534F4" w:rsidRPr="4AAD86DF">
        <w:rPr>
          <w:rFonts w:ascii="Times New Roman" w:hAnsi="Times New Roman" w:cs="Times New Roman"/>
          <w:sz w:val="24"/>
          <w:szCs w:val="24"/>
        </w:rPr>
        <w:t>. These</w:t>
      </w:r>
      <w:r w:rsidR="6DA26B9F" w:rsidRPr="4AAD86DF">
        <w:rPr>
          <w:rFonts w:ascii="Times New Roman" w:hAnsi="Times New Roman" w:cs="Times New Roman"/>
          <w:sz w:val="24"/>
          <w:szCs w:val="24"/>
        </w:rPr>
        <w:t xml:space="preserve"> challenges were also pointed out</w:t>
      </w:r>
      <w:r w:rsidR="00A534F4" w:rsidRPr="4AAD86DF">
        <w:rPr>
          <w:rFonts w:ascii="Times New Roman" w:hAnsi="Times New Roman" w:cs="Times New Roman"/>
          <w:sz w:val="24"/>
          <w:szCs w:val="24"/>
        </w:rPr>
        <w:t xml:space="preserve"> by Qiang, Kuek, Dymond, and Esselaar (2012), who argue that digital agriculture must evolve to include interactive, </w:t>
      </w:r>
      <w:r w:rsidR="7CA0CCCD" w:rsidRPr="4AAD86DF">
        <w:rPr>
          <w:rFonts w:ascii="Times New Roman" w:hAnsi="Times New Roman" w:cs="Times New Roman"/>
          <w:sz w:val="24"/>
          <w:szCs w:val="24"/>
        </w:rPr>
        <w:t xml:space="preserve">platforms that offer localized </w:t>
      </w:r>
      <w:r w:rsidR="7EFDE5FC" w:rsidRPr="4AAD86DF">
        <w:rPr>
          <w:rFonts w:ascii="Times New Roman" w:hAnsi="Times New Roman" w:cs="Times New Roman"/>
          <w:sz w:val="24"/>
          <w:szCs w:val="24"/>
        </w:rPr>
        <w:t>problem-solving</w:t>
      </w:r>
      <w:r w:rsidR="7CA0CCCD" w:rsidRPr="4AAD86DF">
        <w:rPr>
          <w:rFonts w:ascii="Times New Roman" w:hAnsi="Times New Roman" w:cs="Times New Roman"/>
          <w:sz w:val="24"/>
          <w:szCs w:val="24"/>
        </w:rPr>
        <w:t xml:space="preserve"> </w:t>
      </w:r>
      <w:r w:rsidR="31F0E51F" w:rsidRPr="4AAD86DF">
        <w:rPr>
          <w:rFonts w:ascii="Times New Roman" w:hAnsi="Times New Roman" w:cs="Times New Roman"/>
          <w:sz w:val="24"/>
          <w:szCs w:val="24"/>
        </w:rPr>
        <w:t>capabilities</w:t>
      </w:r>
      <w:r w:rsidR="00A534F4" w:rsidRPr="4AAD86DF">
        <w:rPr>
          <w:rFonts w:ascii="Times New Roman" w:hAnsi="Times New Roman" w:cs="Times New Roman"/>
          <w:sz w:val="24"/>
          <w:szCs w:val="24"/>
        </w:rPr>
        <w:t>.</w:t>
      </w:r>
    </w:p>
    <w:p w14:paraId="487EDD16" w14:textId="77777777" w:rsidR="00A534F4" w:rsidRPr="009A0CF3" w:rsidRDefault="00A534F4" w:rsidP="00BD68C7">
      <w:pPr>
        <w:jc w:val="both"/>
        <w:rPr>
          <w:rFonts w:ascii="Times New Roman" w:hAnsi="Times New Roman" w:cs="Times New Roman"/>
          <w:sz w:val="24"/>
          <w:szCs w:val="24"/>
        </w:rPr>
      </w:pPr>
    </w:p>
    <w:p w14:paraId="45F4816A" w14:textId="0A12DE2D" w:rsidR="00A534F4" w:rsidRPr="009A0CF3" w:rsidRDefault="00A534F4" w:rsidP="00BD68C7">
      <w:pPr>
        <w:jc w:val="both"/>
        <w:rPr>
          <w:rFonts w:ascii="Times New Roman" w:hAnsi="Times New Roman" w:cs="Times New Roman"/>
          <w:sz w:val="24"/>
          <w:szCs w:val="24"/>
        </w:rPr>
      </w:pPr>
      <w:r w:rsidRPr="009A0CF3">
        <w:rPr>
          <w:rFonts w:ascii="Times New Roman" w:hAnsi="Times New Roman" w:cs="Times New Roman"/>
          <w:sz w:val="24"/>
          <w:szCs w:val="24"/>
        </w:rPr>
        <w:t>In summary, the reviewed case studies demonstrate the transformative potential of digital platforms in agriculture. Hello Tractor and TroTro Tractor have successfully expanded access to mechanization and improved service coordination, while agronomic apps have enhanced information delivery. However, none of these tools address the critical need for machinery diagnostics and repair support. As Sims and Kienzle (2016) note, sustainable mechanization requires not only access to equipment but also reliable maintenance services. Mendes et al. (2020) and Morais et al. (2020) argue that precision agriculture must be localized and adaptable to rural contexts. The proposed application, built with Dart and Flutter, responds to this gap by offering a cross-platform solution that empowers farmers to identify faults and access guided repair assistance</w:t>
      </w:r>
      <w:r w:rsidR="00BD68C7">
        <w:rPr>
          <w:rFonts w:ascii="Times New Roman" w:hAnsi="Times New Roman" w:cs="Times New Roman"/>
          <w:sz w:val="24"/>
          <w:szCs w:val="24"/>
        </w:rPr>
        <w:t xml:space="preserve"> </w:t>
      </w:r>
      <w:r w:rsidRPr="009A0CF3">
        <w:rPr>
          <w:rFonts w:ascii="Times New Roman" w:hAnsi="Times New Roman" w:cs="Times New Roman"/>
          <w:sz w:val="24"/>
          <w:szCs w:val="24"/>
        </w:rPr>
        <w:t>contributing to more resilient and productive farming systems in Botswana.</w:t>
      </w:r>
    </w:p>
    <w:p w14:paraId="22576BCB" w14:textId="77777777" w:rsidR="00FB3B38" w:rsidRDefault="00FB3B38" w:rsidP="000B0DA3">
      <w:pPr>
        <w:jc w:val="both"/>
        <w:rPr>
          <w:rFonts w:ascii="Times New Roman" w:hAnsi="Times New Roman" w:cs="Times New Roman"/>
          <w:b/>
          <w:bCs/>
          <w:sz w:val="24"/>
          <w:szCs w:val="24"/>
        </w:rPr>
      </w:pPr>
    </w:p>
    <w:p w14:paraId="03577A08" w14:textId="77777777" w:rsidR="00234BAE" w:rsidRPr="000B0DA3" w:rsidRDefault="00234BAE" w:rsidP="00234BAE">
      <w:pPr>
        <w:jc w:val="both"/>
        <w:rPr>
          <w:rFonts w:ascii="Times New Roman" w:hAnsi="Times New Roman" w:cs="Times New Roman"/>
          <w:b/>
          <w:bCs/>
          <w:sz w:val="24"/>
          <w:szCs w:val="24"/>
        </w:rPr>
      </w:pPr>
      <w:r w:rsidRPr="000B0DA3">
        <w:rPr>
          <w:rFonts w:ascii="Times New Roman" w:hAnsi="Times New Roman" w:cs="Times New Roman"/>
          <w:b/>
          <w:bCs/>
          <w:sz w:val="24"/>
          <w:szCs w:val="24"/>
        </w:rPr>
        <w:t>CHAPTER THREE: MATERIALS AND METHODS</w:t>
      </w:r>
    </w:p>
    <w:p w14:paraId="4DF13802" w14:textId="77777777" w:rsidR="00234BAE" w:rsidRDefault="00234BAE" w:rsidP="00234BAE">
      <w:pPr>
        <w:jc w:val="both"/>
        <w:rPr>
          <w:rFonts w:ascii="Times New Roman" w:hAnsi="Times New Roman" w:cs="Times New Roman"/>
          <w:sz w:val="24"/>
          <w:szCs w:val="24"/>
        </w:rPr>
      </w:pPr>
      <w:r w:rsidRPr="000B0DA3">
        <w:rPr>
          <w:rFonts w:ascii="Times New Roman" w:hAnsi="Times New Roman" w:cs="Times New Roman"/>
          <w:sz w:val="24"/>
          <w:szCs w:val="24"/>
        </w:rPr>
        <w:t>3.1 Experimental Site</w:t>
      </w:r>
    </w:p>
    <w:p w14:paraId="39FE79EC" w14:textId="580AE2D9" w:rsidR="00234BAE" w:rsidRDefault="00234BAE" w:rsidP="00234BAE">
      <w:pPr>
        <w:jc w:val="both"/>
        <w:rPr>
          <w:rFonts w:ascii="Times New Roman" w:hAnsi="Times New Roman" w:cs="Times New Roman"/>
          <w:sz w:val="24"/>
          <w:szCs w:val="24"/>
        </w:rPr>
      </w:pPr>
      <w:r w:rsidRPr="4AAD86DF">
        <w:rPr>
          <w:rFonts w:ascii="Times New Roman" w:hAnsi="Times New Roman" w:cs="Times New Roman"/>
          <w:sz w:val="24"/>
          <w:szCs w:val="24"/>
        </w:rPr>
        <w:t xml:space="preserve">In this study, </w:t>
      </w:r>
      <w:proofErr w:type="spellStart"/>
      <w:r w:rsidRPr="4AAD86DF">
        <w:rPr>
          <w:rFonts w:ascii="Times New Roman" w:hAnsi="Times New Roman" w:cs="Times New Roman"/>
          <w:sz w:val="24"/>
          <w:szCs w:val="24"/>
        </w:rPr>
        <w:t>Mookane</w:t>
      </w:r>
      <w:proofErr w:type="spellEnd"/>
      <w:r w:rsidRPr="4AAD86DF">
        <w:rPr>
          <w:rFonts w:ascii="Times New Roman" w:hAnsi="Times New Roman" w:cs="Times New Roman"/>
          <w:sz w:val="24"/>
          <w:szCs w:val="24"/>
        </w:rPr>
        <w:t xml:space="preserve"> village </w:t>
      </w:r>
      <w:r w:rsidR="6031F700" w:rsidRPr="4AAD86DF">
        <w:rPr>
          <w:rFonts w:ascii="Times New Roman" w:hAnsi="Times New Roman" w:cs="Times New Roman"/>
          <w:sz w:val="24"/>
          <w:szCs w:val="24"/>
        </w:rPr>
        <w:t>is selected</w:t>
      </w:r>
      <w:r w:rsidRPr="4AAD86DF">
        <w:rPr>
          <w:rFonts w:ascii="Times New Roman" w:hAnsi="Times New Roman" w:cs="Times New Roman"/>
          <w:sz w:val="24"/>
          <w:szCs w:val="24"/>
        </w:rPr>
        <w:t xml:space="preserve"> for data collection to represent agriculture community. The village </w:t>
      </w:r>
      <w:r w:rsidR="4A79D3E5" w:rsidRPr="4AAD86DF">
        <w:rPr>
          <w:rFonts w:ascii="Times New Roman" w:hAnsi="Times New Roman" w:cs="Times New Roman"/>
          <w:sz w:val="24"/>
          <w:szCs w:val="24"/>
        </w:rPr>
        <w:t>is in</w:t>
      </w:r>
      <w:r w:rsidR="001C4804" w:rsidRPr="4AAD86DF">
        <w:rPr>
          <w:rFonts w:ascii="Times New Roman" w:hAnsi="Times New Roman" w:cs="Times New Roman"/>
          <w:sz w:val="24"/>
          <w:szCs w:val="24"/>
        </w:rPr>
        <w:t xml:space="preserve"> the </w:t>
      </w:r>
      <w:r w:rsidRPr="4AAD86DF">
        <w:rPr>
          <w:rFonts w:ascii="Times New Roman" w:hAnsi="Times New Roman" w:cs="Times New Roman"/>
          <w:sz w:val="24"/>
          <w:szCs w:val="24"/>
        </w:rPr>
        <w:t xml:space="preserve">central district of Botswana </w:t>
      </w:r>
      <w:r w:rsidR="0024452D">
        <w:rPr>
          <w:rFonts w:ascii="Times New Roman" w:hAnsi="Times New Roman" w:cs="Times New Roman"/>
          <w:sz w:val="24"/>
          <w:szCs w:val="24"/>
        </w:rPr>
        <w:t xml:space="preserve">located </w:t>
      </w:r>
      <w:r w:rsidR="008309ED">
        <w:rPr>
          <w:rFonts w:ascii="Times New Roman" w:hAnsi="Times New Roman" w:cs="Times New Roman"/>
          <w:sz w:val="24"/>
          <w:szCs w:val="24"/>
        </w:rPr>
        <w:t>150</w:t>
      </w:r>
      <w:r w:rsidR="002A5D8E">
        <w:rPr>
          <w:rFonts w:ascii="Times New Roman" w:hAnsi="Times New Roman" w:cs="Times New Roman"/>
          <w:sz w:val="24"/>
          <w:szCs w:val="24"/>
        </w:rPr>
        <w:t xml:space="preserve"> </w:t>
      </w:r>
      <w:r w:rsidRPr="4AAD86DF">
        <w:rPr>
          <w:rFonts w:ascii="Times New Roman" w:hAnsi="Times New Roman" w:cs="Times New Roman"/>
          <w:sz w:val="24"/>
          <w:szCs w:val="24"/>
        </w:rPr>
        <w:t>km north-east of Gaborone</w:t>
      </w:r>
      <w:r w:rsidR="00415811" w:rsidRPr="4AAD86DF">
        <w:rPr>
          <w:rFonts w:ascii="Times New Roman" w:hAnsi="Times New Roman" w:cs="Times New Roman"/>
          <w:sz w:val="24"/>
          <w:szCs w:val="24"/>
        </w:rPr>
        <w:t xml:space="preserve"> at </w:t>
      </w:r>
      <w:r w:rsidR="7A777691" w:rsidRPr="4AAD86DF">
        <w:rPr>
          <w:rFonts w:ascii="Times New Roman" w:hAnsi="Times New Roman" w:cs="Times New Roman"/>
          <w:sz w:val="24"/>
          <w:szCs w:val="24"/>
        </w:rPr>
        <w:t>geographical</w:t>
      </w:r>
      <w:r w:rsidR="00C40301" w:rsidRPr="4AAD86DF">
        <w:rPr>
          <w:rFonts w:ascii="Times New Roman" w:hAnsi="Times New Roman" w:cs="Times New Roman"/>
          <w:sz w:val="24"/>
          <w:szCs w:val="24"/>
        </w:rPr>
        <w:t xml:space="preserve"> coordinates of</w:t>
      </w:r>
      <w:r w:rsidR="00073522" w:rsidRPr="4AAD86DF">
        <w:rPr>
          <w:rFonts w:ascii="Times New Roman" w:hAnsi="Times New Roman" w:cs="Times New Roman"/>
          <w:sz w:val="24"/>
          <w:szCs w:val="24"/>
        </w:rPr>
        <w:t xml:space="preserve"> </w:t>
      </w:r>
      <w:r w:rsidR="00D321E0" w:rsidRPr="4AAD86DF">
        <w:rPr>
          <w:rFonts w:ascii="Times New Roman" w:hAnsi="Times New Roman" w:cs="Times New Roman"/>
          <w:sz w:val="24"/>
          <w:szCs w:val="24"/>
        </w:rPr>
        <w:t>-23°</w:t>
      </w:r>
      <w:r w:rsidR="00C87BF4" w:rsidRPr="4AAD86DF">
        <w:rPr>
          <w:rFonts w:ascii="Times New Roman" w:hAnsi="Times New Roman" w:cs="Times New Roman"/>
          <w:sz w:val="24"/>
          <w:szCs w:val="24"/>
        </w:rPr>
        <w:t>41</w:t>
      </w:r>
      <w:r w:rsidR="00D321E0" w:rsidRPr="4AAD86DF">
        <w:rPr>
          <w:rFonts w:ascii="Times New Roman" w:hAnsi="Times New Roman" w:cs="Times New Roman"/>
          <w:sz w:val="24"/>
          <w:szCs w:val="24"/>
        </w:rPr>
        <w:t>′</w:t>
      </w:r>
      <w:r w:rsidR="00C87BF4" w:rsidRPr="4AAD86DF">
        <w:rPr>
          <w:rFonts w:ascii="Times New Roman" w:hAnsi="Times New Roman" w:cs="Times New Roman"/>
          <w:sz w:val="24"/>
          <w:szCs w:val="24"/>
        </w:rPr>
        <w:t>8.99</w:t>
      </w:r>
      <w:r w:rsidR="00D321E0" w:rsidRPr="4AAD86DF">
        <w:rPr>
          <w:rFonts w:ascii="Times New Roman" w:hAnsi="Times New Roman" w:cs="Times New Roman"/>
          <w:sz w:val="24"/>
          <w:szCs w:val="24"/>
        </w:rPr>
        <w:t xml:space="preserve">″S </w:t>
      </w:r>
      <w:r w:rsidR="006D1488" w:rsidRPr="4AAD86DF">
        <w:rPr>
          <w:rFonts w:ascii="Times New Roman" w:hAnsi="Times New Roman" w:cs="Times New Roman"/>
          <w:sz w:val="24"/>
          <w:szCs w:val="24"/>
        </w:rPr>
        <w:t>latitude</w:t>
      </w:r>
      <w:r w:rsidR="00FA3CAF" w:rsidRPr="4AAD86DF">
        <w:rPr>
          <w:rFonts w:ascii="Times New Roman" w:hAnsi="Times New Roman" w:cs="Times New Roman"/>
          <w:sz w:val="24"/>
          <w:szCs w:val="24"/>
        </w:rPr>
        <w:t xml:space="preserve">  and </w:t>
      </w:r>
      <w:r w:rsidR="00C87BF4" w:rsidRPr="4AAD86DF">
        <w:rPr>
          <w:rFonts w:ascii="Times New Roman" w:hAnsi="Times New Roman" w:cs="Times New Roman"/>
          <w:sz w:val="24"/>
          <w:szCs w:val="24"/>
        </w:rPr>
        <w:t>26°</w:t>
      </w:r>
      <w:r w:rsidR="00CF0AA0" w:rsidRPr="4AAD86DF">
        <w:rPr>
          <w:rFonts w:ascii="Times New Roman" w:hAnsi="Times New Roman" w:cs="Times New Roman"/>
          <w:sz w:val="24"/>
          <w:szCs w:val="24"/>
        </w:rPr>
        <w:t>3</w:t>
      </w:r>
      <w:r w:rsidR="004E64AD" w:rsidRPr="4AAD86DF">
        <w:rPr>
          <w:rFonts w:ascii="Times New Roman" w:hAnsi="Times New Roman" w:cs="Times New Roman"/>
          <w:sz w:val="24"/>
          <w:szCs w:val="24"/>
        </w:rPr>
        <w:t>9</w:t>
      </w:r>
      <w:r w:rsidR="00C87BF4" w:rsidRPr="4AAD86DF">
        <w:rPr>
          <w:rFonts w:ascii="Times New Roman" w:hAnsi="Times New Roman" w:cs="Times New Roman"/>
          <w:sz w:val="24"/>
          <w:szCs w:val="24"/>
        </w:rPr>
        <w:t>′</w:t>
      </w:r>
      <w:r w:rsidR="004E64AD" w:rsidRPr="4AAD86DF">
        <w:rPr>
          <w:rFonts w:ascii="Times New Roman" w:hAnsi="Times New Roman" w:cs="Times New Roman"/>
          <w:sz w:val="24"/>
          <w:szCs w:val="24"/>
        </w:rPr>
        <w:t>2</w:t>
      </w:r>
      <w:r w:rsidR="003576C2" w:rsidRPr="4AAD86DF">
        <w:rPr>
          <w:rFonts w:ascii="Times New Roman" w:hAnsi="Times New Roman" w:cs="Times New Roman"/>
          <w:sz w:val="24"/>
          <w:szCs w:val="24"/>
        </w:rPr>
        <w:t>4</w:t>
      </w:r>
      <w:r w:rsidR="004E64AD" w:rsidRPr="4AAD86DF">
        <w:rPr>
          <w:rFonts w:ascii="Times New Roman" w:hAnsi="Times New Roman" w:cs="Times New Roman"/>
          <w:sz w:val="24"/>
          <w:szCs w:val="24"/>
        </w:rPr>
        <w:t>.</w:t>
      </w:r>
      <w:r w:rsidR="000957BF" w:rsidRPr="4AAD86DF">
        <w:rPr>
          <w:rFonts w:ascii="Times New Roman" w:hAnsi="Times New Roman" w:cs="Times New Roman"/>
          <w:sz w:val="24"/>
          <w:szCs w:val="24"/>
        </w:rPr>
        <w:t>5</w:t>
      </w:r>
      <w:r w:rsidR="00C87BF4" w:rsidRPr="4AAD86DF">
        <w:rPr>
          <w:rFonts w:ascii="Times New Roman" w:hAnsi="Times New Roman" w:cs="Times New Roman"/>
          <w:sz w:val="24"/>
          <w:szCs w:val="24"/>
        </w:rPr>
        <w:t>″</w:t>
      </w:r>
      <w:r w:rsidR="00CF0AA0" w:rsidRPr="4AAD86DF">
        <w:rPr>
          <w:rFonts w:ascii="Times New Roman" w:hAnsi="Times New Roman" w:cs="Times New Roman"/>
          <w:sz w:val="24"/>
          <w:szCs w:val="24"/>
        </w:rPr>
        <w:t>E</w:t>
      </w:r>
      <w:r w:rsidR="004E64AD" w:rsidRPr="4AAD86DF">
        <w:rPr>
          <w:rFonts w:ascii="Times New Roman" w:hAnsi="Times New Roman" w:cs="Times New Roman"/>
          <w:sz w:val="24"/>
          <w:szCs w:val="24"/>
        </w:rPr>
        <w:t xml:space="preserve"> </w:t>
      </w:r>
      <w:r w:rsidR="6F10D936" w:rsidRPr="4AAD86DF">
        <w:rPr>
          <w:rFonts w:ascii="Times New Roman" w:hAnsi="Times New Roman" w:cs="Times New Roman"/>
          <w:sz w:val="24"/>
          <w:szCs w:val="24"/>
        </w:rPr>
        <w:t>longitude.</w:t>
      </w:r>
      <w:r w:rsidRPr="4AAD86DF">
        <w:rPr>
          <w:rFonts w:ascii="Times New Roman" w:hAnsi="Times New Roman" w:cs="Times New Roman"/>
          <w:sz w:val="24"/>
          <w:szCs w:val="24"/>
        </w:rPr>
        <w:t xml:space="preserve"> The design and development as well as testing of the application will be </w:t>
      </w:r>
      <w:r w:rsidR="6B99163B" w:rsidRPr="4AAD86DF">
        <w:rPr>
          <w:rFonts w:ascii="Times New Roman" w:hAnsi="Times New Roman" w:cs="Times New Roman"/>
          <w:sz w:val="24"/>
          <w:szCs w:val="24"/>
        </w:rPr>
        <w:t>implemented at</w:t>
      </w:r>
      <w:r w:rsidRPr="4AAD86DF">
        <w:rPr>
          <w:rFonts w:ascii="Times New Roman" w:hAnsi="Times New Roman" w:cs="Times New Roman"/>
          <w:sz w:val="24"/>
          <w:szCs w:val="24"/>
        </w:rPr>
        <w:t xml:space="preserve"> the Botswana University of Agriculture and Natural </w:t>
      </w:r>
      <w:r w:rsidR="3312D47B" w:rsidRPr="4AAD86DF">
        <w:rPr>
          <w:rFonts w:ascii="Times New Roman" w:hAnsi="Times New Roman" w:cs="Times New Roman"/>
          <w:sz w:val="24"/>
          <w:szCs w:val="24"/>
        </w:rPr>
        <w:t>Resources (</w:t>
      </w:r>
      <w:r w:rsidRPr="4AAD86DF">
        <w:rPr>
          <w:rFonts w:ascii="Times New Roman" w:hAnsi="Times New Roman" w:cs="Times New Roman"/>
          <w:sz w:val="24"/>
          <w:szCs w:val="24"/>
        </w:rPr>
        <w:t>BUAN) using the data collected from Mookane villages.</w:t>
      </w:r>
    </w:p>
    <w:p w14:paraId="7294357F" w14:textId="77777777" w:rsidR="00234BAE" w:rsidRDefault="00234BAE" w:rsidP="00234BAE">
      <w:pPr>
        <w:jc w:val="both"/>
        <w:rPr>
          <w:rFonts w:ascii="Times New Roman" w:hAnsi="Times New Roman" w:cs="Times New Roman"/>
          <w:sz w:val="24"/>
          <w:szCs w:val="24"/>
        </w:rPr>
      </w:pPr>
    </w:p>
    <w:p w14:paraId="2143792F" w14:textId="77777777" w:rsidR="00234BAE" w:rsidRDefault="00234BAE" w:rsidP="00234BAE">
      <w:pPr>
        <w:jc w:val="both"/>
        <w:rPr>
          <w:rFonts w:ascii="Times New Roman" w:hAnsi="Times New Roman" w:cs="Times New Roman"/>
          <w:sz w:val="24"/>
          <w:szCs w:val="24"/>
        </w:rPr>
      </w:pPr>
    </w:p>
    <w:p w14:paraId="1962E543" w14:textId="77777777" w:rsidR="00234BAE" w:rsidRDefault="00234BAE" w:rsidP="00234BAE">
      <w:pPr>
        <w:jc w:val="both"/>
        <w:rPr>
          <w:rFonts w:ascii="Times New Roman" w:hAnsi="Times New Roman" w:cs="Times New Roman"/>
          <w:sz w:val="24"/>
          <w:szCs w:val="24"/>
        </w:rPr>
      </w:pPr>
    </w:p>
    <w:p w14:paraId="20BD67E2" w14:textId="77777777" w:rsidR="00234BAE" w:rsidRDefault="00234BAE" w:rsidP="00234BAE">
      <w:pPr>
        <w:jc w:val="both"/>
        <w:rPr>
          <w:rFonts w:ascii="Times New Roman" w:hAnsi="Times New Roman" w:cs="Times New Roman"/>
          <w:sz w:val="24"/>
          <w:szCs w:val="24"/>
        </w:rPr>
      </w:pPr>
    </w:p>
    <w:p w14:paraId="48E43077" w14:textId="77777777" w:rsidR="00234BAE" w:rsidRDefault="00234BAE" w:rsidP="00234BAE">
      <w:pPr>
        <w:jc w:val="both"/>
        <w:rPr>
          <w:rFonts w:ascii="Times New Roman" w:hAnsi="Times New Roman" w:cs="Times New Roman"/>
          <w:sz w:val="24"/>
          <w:szCs w:val="24"/>
        </w:rPr>
      </w:pPr>
    </w:p>
    <w:p w14:paraId="04C0531D" w14:textId="77777777" w:rsidR="00234BAE" w:rsidRDefault="00234BAE" w:rsidP="00234BAE">
      <w:pPr>
        <w:jc w:val="both"/>
        <w:rPr>
          <w:rFonts w:ascii="Times New Roman" w:hAnsi="Times New Roman" w:cs="Times New Roman"/>
          <w:sz w:val="24"/>
          <w:szCs w:val="24"/>
        </w:rPr>
      </w:pPr>
    </w:p>
    <w:p w14:paraId="1C96D40B" w14:textId="77777777" w:rsidR="00234BAE" w:rsidRDefault="00234BAE" w:rsidP="00234BAE">
      <w:pPr>
        <w:jc w:val="both"/>
        <w:rPr>
          <w:rFonts w:ascii="Times New Roman" w:hAnsi="Times New Roman" w:cs="Times New Roman"/>
          <w:sz w:val="24"/>
          <w:szCs w:val="24"/>
        </w:rPr>
      </w:pPr>
    </w:p>
    <w:p w14:paraId="08B285AF" w14:textId="77777777" w:rsidR="00234BAE" w:rsidRDefault="00234BAE" w:rsidP="00234BAE">
      <w:pPr>
        <w:jc w:val="both"/>
        <w:rPr>
          <w:rFonts w:ascii="Times New Roman" w:hAnsi="Times New Roman" w:cs="Times New Roman"/>
          <w:sz w:val="24"/>
          <w:szCs w:val="24"/>
        </w:rPr>
      </w:pPr>
    </w:p>
    <w:p w14:paraId="72981A5D" w14:textId="6151583A" w:rsidR="00234BAE" w:rsidRDefault="00234BAE" w:rsidP="00234BAE">
      <w:pPr>
        <w:jc w:val="both"/>
        <w:rPr>
          <w:rFonts w:ascii="Times New Roman" w:hAnsi="Times New Roman" w:cs="Times New Roman"/>
          <w:sz w:val="24"/>
          <w:szCs w:val="24"/>
        </w:rPr>
      </w:pPr>
      <w:r w:rsidRPr="000B0DA3">
        <w:rPr>
          <w:rFonts w:ascii="Times New Roman" w:hAnsi="Times New Roman" w:cs="Times New Roman"/>
          <w:sz w:val="24"/>
          <w:szCs w:val="24"/>
        </w:rPr>
        <w:t>3.2 Experimen</w:t>
      </w:r>
      <w:r>
        <w:rPr>
          <w:rFonts w:ascii="Times New Roman" w:hAnsi="Times New Roman" w:cs="Times New Roman"/>
          <w:sz w:val="24"/>
          <w:szCs w:val="24"/>
        </w:rPr>
        <w:t>t</w:t>
      </w:r>
      <w:r w:rsidRPr="000B0DA3">
        <w:rPr>
          <w:rFonts w:ascii="Times New Roman" w:hAnsi="Times New Roman" w:cs="Times New Roman"/>
          <w:sz w:val="24"/>
          <w:szCs w:val="24"/>
        </w:rPr>
        <w:t>al Design</w:t>
      </w:r>
    </w:p>
    <w:p w14:paraId="60C3479F" w14:textId="61FBB3BD" w:rsidR="00C94A62" w:rsidRDefault="00234BAE" w:rsidP="00234BAE">
      <w:pPr>
        <w:jc w:val="both"/>
        <w:rPr>
          <w:rFonts w:ascii="Times New Roman" w:hAnsi="Times New Roman" w:cs="Times New Roman"/>
          <w:sz w:val="24"/>
          <w:szCs w:val="24"/>
        </w:rPr>
      </w:pPr>
      <w:r>
        <w:rPr>
          <w:rFonts w:ascii="Times New Roman" w:hAnsi="Times New Roman" w:cs="Times New Roman"/>
          <w:sz w:val="24"/>
          <w:szCs w:val="24"/>
        </w:rPr>
        <w:t xml:space="preserve">3.21 </w:t>
      </w:r>
      <w:r w:rsidR="002450E0">
        <w:rPr>
          <w:rFonts w:ascii="Times New Roman" w:hAnsi="Times New Roman" w:cs="Times New Roman"/>
          <w:sz w:val="24"/>
          <w:szCs w:val="24"/>
        </w:rPr>
        <w:t xml:space="preserve">Requirement </w:t>
      </w:r>
      <w:r>
        <w:rPr>
          <w:rFonts w:ascii="Times New Roman" w:hAnsi="Times New Roman" w:cs="Times New Roman"/>
          <w:sz w:val="24"/>
          <w:szCs w:val="24"/>
        </w:rPr>
        <w:t>analysis</w:t>
      </w:r>
    </w:p>
    <w:p w14:paraId="1C0E8FF0" w14:textId="6121D7F0" w:rsidR="00234BAE" w:rsidRDefault="00234BAE" w:rsidP="00234BAE">
      <w:pPr>
        <w:jc w:val="both"/>
        <w:rPr>
          <w:rFonts w:ascii="Times New Roman" w:hAnsi="Times New Roman" w:cs="Times New Roman"/>
          <w:sz w:val="24"/>
          <w:szCs w:val="24"/>
        </w:rPr>
      </w:pPr>
      <w:r w:rsidRPr="4AAD86DF">
        <w:rPr>
          <w:rFonts w:ascii="Times New Roman" w:hAnsi="Times New Roman" w:cs="Times New Roman"/>
          <w:sz w:val="24"/>
          <w:szCs w:val="24"/>
        </w:rPr>
        <w:t xml:space="preserve">Information will be gathered by visiting the field to Mookane to conduct </w:t>
      </w:r>
      <w:r w:rsidR="00800331" w:rsidRPr="4AAD86DF">
        <w:rPr>
          <w:rFonts w:ascii="Times New Roman" w:hAnsi="Times New Roman" w:cs="Times New Roman"/>
          <w:sz w:val="24"/>
          <w:szCs w:val="24"/>
        </w:rPr>
        <w:t>a</w:t>
      </w:r>
      <w:r w:rsidR="00C6577C" w:rsidRPr="4AAD86DF">
        <w:rPr>
          <w:rFonts w:ascii="Times New Roman" w:hAnsi="Times New Roman" w:cs="Times New Roman"/>
          <w:sz w:val="24"/>
          <w:szCs w:val="24"/>
        </w:rPr>
        <w:t xml:space="preserve">n </w:t>
      </w:r>
      <w:r w:rsidR="00800331" w:rsidRPr="4AAD86DF">
        <w:rPr>
          <w:rFonts w:ascii="Times New Roman" w:hAnsi="Times New Roman" w:cs="Times New Roman"/>
          <w:sz w:val="24"/>
          <w:szCs w:val="24"/>
        </w:rPr>
        <w:t xml:space="preserve">interview </w:t>
      </w:r>
      <w:r w:rsidR="001E282B" w:rsidRPr="4AAD86DF">
        <w:rPr>
          <w:rFonts w:ascii="Times New Roman" w:hAnsi="Times New Roman" w:cs="Times New Roman"/>
          <w:sz w:val="24"/>
          <w:szCs w:val="24"/>
        </w:rPr>
        <w:t xml:space="preserve">guided by </w:t>
      </w:r>
      <w:r w:rsidR="000D2B27" w:rsidRPr="4AAD86DF">
        <w:rPr>
          <w:rFonts w:ascii="Times New Roman" w:hAnsi="Times New Roman" w:cs="Times New Roman"/>
          <w:sz w:val="24"/>
          <w:szCs w:val="24"/>
        </w:rPr>
        <w:t xml:space="preserve">a </w:t>
      </w:r>
      <w:r w:rsidR="205601D7" w:rsidRPr="4AAD86DF">
        <w:rPr>
          <w:rFonts w:ascii="Times New Roman" w:hAnsi="Times New Roman" w:cs="Times New Roman"/>
          <w:sz w:val="24"/>
          <w:szCs w:val="24"/>
        </w:rPr>
        <w:t>questionnaire;</w:t>
      </w:r>
      <w:r w:rsidRPr="4AAD86DF">
        <w:rPr>
          <w:rFonts w:ascii="Times New Roman" w:hAnsi="Times New Roman" w:cs="Times New Roman"/>
          <w:sz w:val="24"/>
          <w:szCs w:val="24"/>
        </w:rPr>
        <w:t xml:space="preserve"> to identify</w:t>
      </w:r>
      <w:r w:rsidR="00F876D6" w:rsidRPr="4AAD86DF">
        <w:rPr>
          <w:rFonts w:ascii="Times New Roman" w:hAnsi="Times New Roman" w:cs="Times New Roman"/>
          <w:sz w:val="24"/>
          <w:szCs w:val="24"/>
        </w:rPr>
        <w:t xml:space="preserve"> number of farms in Mookane, </w:t>
      </w:r>
      <w:r w:rsidRPr="4AAD86DF">
        <w:rPr>
          <w:rFonts w:ascii="Times New Roman" w:hAnsi="Times New Roman" w:cs="Times New Roman"/>
          <w:sz w:val="24"/>
          <w:szCs w:val="24"/>
        </w:rPr>
        <w:t>common mechanical problems faced by farmers</w:t>
      </w:r>
      <w:r w:rsidR="00F876D6" w:rsidRPr="4AAD86DF">
        <w:rPr>
          <w:rFonts w:ascii="Times New Roman" w:hAnsi="Times New Roman" w:cs="Times New Roman"/>
          <w:sz w:val="24"/>
          <w:szCs w:val="24"/>
        </w:rPr>
        <w:t xml:space="preserve"> and </w:t>
      </w:r>
      <w:r w:rsidR="007303DB" w:rsidRPr="4AAD86DF">
        <w:rPr>
          <w:rFonts w:ascii="Times New Roman" w:hAnsi="Times New Roman" w:cs="Times New Roman"/>
          <w:sz w:val="24"/>
          <w:szCs w:val="24"/>
        </w:rPr>
        <w:t xml:space="preserve">document </w:t>
      </w:r>
      <w:r w:rsidR="502256B3" w:rsidRPr="4AAD86DF">
        <w:rPr>
          <w:rFonts w:ascii="Times New Roman" w:hAnsi="Times New Roman" w:cs="Times New Roman"/>
          <w:sz w:val="24"/>
          <w:szCs w:val="24"/>
        </w:rPr>
        <w:t>excising</w:t>
      </w:r>
      <w:r w:rsidR="007303DB" w:rsidRPr="4AAD86DF">
        <w:rPr>
          <w:rFonts w:ascii="Times New Roman" w:hAnsi="Times New Roman" w:cs="Times New Roman"/>
          <w:sz w:val="24"/>
          <w:szCs w:val="24"/>
        </w:rPr>
        <w:t xml:space="preserve"> repair</w:t>
      </w:r>
      <w:r w:rsidR="00351F8B" w:rsidRPr="4AAD86DF">
        <w:rPr>
          <w:rFonts w:ascii="Times New Roman" w:hAnsi="Times New Roman" w:cs="Times New Roman"/>
          <w:sz w:val="24"/>
          <w:szCs w:val="24"/>
        </w:rPr>
        <w:t xml:space="preserve"> services or </w:t>
      </w:r>
      <w:r w:rsidR="3318661F" w:rsidRPr="4AAD86DF">
        <w:rPr>
          <w:rFonts w:ascii="Times New Roman" w:hAnsi="Times New Roman" w:cs="Times New Roman"/>
          <w:sz w:val="24"/>
          <w:szCs w:val="24"/>
        </w:rPr>
        <w:t>infrastructure</w:t>
      </w:r>
      <w:r w:rsidR="00351F8B" w:rsidRPr="4AAD86DF">
        <w:rPr>
          <w:rFonts w:ascii="Times New Roman" w:hAnsi="Times New Roman" w:cs="Times New Roman"/>
          <w:sz w:val="24"/>
          <w:szCs w:val="24"/>
        </w:rPr>
        <w:t xml:space="preserve"> and capture the user needs that will drive</w:t>
      </w:r>
      <w:r w:rsidR="00F876D6" w:rsidRPr="4AAD86DF">
        <w:rPr>
          <w:rFonts w:ascii="Times New Roman" w:hAnsi="Times New Roman" w:cs="Times New Roman"/>
          <w:sz w:val="24"/>
          <w:szCs w:val="24"/>
        </w:rPr>
        <w:t xml:space="preserve"> </w:t>
      </w:r>
      <w:r w:rsidR="005F14F2" w:rsidRPr="4AAD86DF">
        <w:rPr>
          <w:rFonts w:ascii="Times New Roman" w:hAnsi="Times New Roman" w:cs="Times New Roman"/>
          <w:sz w:val="24"/>
          <w:szCs w:val="24"/>
        </w:rPr>
        <w:t>application feature.</w:t>
      </w:r>
      <w:r w:rsidR="006E2CA5" w:rsidRPr="4AAD86DF">
        <w:rPr>
          <w:rFonts w:ascii="Times New Roman" w:hAnsi="Times New Roman" w:cs="Times New Roman"/>
          <w:sz w:val="24"/>
          <w:szCs w:val="24"/>
        </w:rPr>
        <w:t xml:space="preserve"> Participants are </w:t>
      </w:r>
      <w:r w:rsidR="007A1DDA" w:rsidRPr="4AAD86DF">
        <w:rPr>
          <w:rFonts w:ascii="Times New Roman" w:hAnsi="Times New Roman" w:cs="Times New Roman"/>
          <w:sz w:val="24"/>
          <w:szCs w:val="24"/>
        </w:rPr>
        <w:t xml:space="preserve">farmers </w:t>
      </w:r>
      <w:r w:rsidR="00690E57" w:rsidRPr="4AAD86DF">
        <w:rPr>
          <w:rFonts w:ascii="Times New Roman" w:hAnsi="Times New Roman" w:cs="Times New Roman"/>
          <w:sz w:val="24"/>
          <w:szCs w:val="24"/>
        </w:rPr>
        <w:t xml:space="preserve">and </w:t>
      </w:r>
      <w:r w:rsidR="00F20C4B" w:rsidRPr="4AAD86DF">
        <w:rPr>
          <w:rFonts w:ascii="Times New Roman" w:hAnsi="Times New Roman" w:cs="Times New Roman"/>
          <w:sz w:val="24"/>
          <w:szCs w:val="24"/>
        </w:rPr>
        <w:t xml:space="preserve">local mechanics and service providers who repair </w:t>
      </w:r>
      <w:r w:rsidR="005B16FD" w:rsidRPr="4AAD86DF">
        <w:rPr>
          <w:rFonts w:ascii="Times New Roman" w:hAnsi="Times New Roman" w:cs="Times New Roman"/>
          <w:sz w:val="24"/>
          <w:szCs w:val="24"/>
        </w:rPr>
        <w:t>agricultural machinery</w:t>
      </w:r>
      <w:r w:rsidR="00690E57" w:rsidRPr="4AAD86DF">
        <w:rPr>
          <w:rFonts w:ascii="Times New Roman" w:hAnsi="Times New Roman" w:cs="Times New Roman"/>
          <w:sz w:val="24"/>
          <w:szCs w:val="24"/>
        </w:rPr>
        <w:t>.</w:t>
      </w:r>
    </w:p>
    <w:p w14:paraId="513A3A77" w14:textId="191F131A" w:rsidR="00501C15" w:rsidRDefault="00501C15" w:rsidP="00234BAE">
      <w:pPr>
        <w:jc w:val="both"/>
        <w:rPr>
          <w:rFonts w:ascii="Times New Roman" w:hAnsi="Times New Roman" w:cs="Times New Roman"/>
          <w:sz w:val="24"/>
          <w:szCs w:val="24"/>
        </w:rPr>
      </w:pPr>
      <w:r>
        <w:rPr>
          <w:rFonts w:ascii="Times New Roman" w:hAnsi="Times New Roman" w:cs="Times New Roman"/>
          <w:sz w:val="24"/>
          <w:szCs w:val="24"/>
        </w:rPr>
        <w:t>Data collection mechanism</w:t>
      </w:r>
    </w:p>
    <w:p w14:paraId="02F149FA" w14:textId="0F4E6B03" w:rsidR="00EB1B46" w:rsidRDefault="00EB1B46" w:rsidP="00EB1B46">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 xml:space="preserve">Development of a </w:t>
      </w:r>
      <w:r w:rsidR="00F13EAF">
        <w:rPr>
          <w:rFonts w:ascii="Times New Roman" w:hAnsi="Times New Roman" w:cs="Times New Roman"/>
          <w:sz w:val="24"/>
          <w:szCs w:val="24"/>
        </w:rPr>
        <w:t>Question</w:t>
      </w:r>
      <w:r w:rsidR="00B10722">
        <w:rPr>
          <w:rFonts w:ascii="Times New Roman" w:hAnsi="Times New Roman" w:cs="Times New Roman"/>
          <w:sz w:val="24"/>
          <w:szCs w:val="24"/>
        </w:rPr>
        <w:t>n</w:t>
      </w:r>
      <w:r w:rsidR="00F13EAF">
        <w:rPr>
          <w:rFonts w:ascii="Times New Roman" w:hAnsi="Times New Roman" w:cs="Times New Roman"/>
          <w:sz w:val="24"/>
          <w:szCs w:val="24"/>
        </w:rPr>
        <w:t>air</w:t>
      </w:r>
      <w:r w:rsidR="0044484A">
        <w:rPr>
          <w:rFonts w:ascii="Times New Roman" w:hAnsi="Times New Roman" w:cs="Times New Roman"/>
          <w:sz w:val="24"/>
          <w:szCs w:val="24"/>
        </w:rPr>
        <w:t>e</w:t>
      </w:r>
      <w:r w:rsidR="00F13EAF">
        <w:rPr>
          <w:rFonts w:ascii="Times New Roman" w:hAnsi="Times New Roman" w:cs="Times New Roman"/>
          <w:sz w:val="24"/>
          <w:szCs w:val="24"/>
        </w:rPr>
        <w:t xml:space="preserve"> </w:t>
      </w:r>
    </w:p>
    <w:p w14:paraId="2719E578" w14:textId="19D8DA88" w:rsidR="00E64C46" w:rsidRDefault="006A5E20" w:rsidP="00E64C46">
      <w:pPr>
        <w:pStyle w:val="ListParagraph"/>
        <w:jc w:val="both"/>
        <w:rPr>
          <w:rFonts w:ascii="Times New Roman" w:hAnsi="Times New Roman" w:cs="Times New Roman"/>
          <w:sz w:val="24"/>
          <w:szCs w:val="24"/>
        </w:rPr>
      </w:pPr>
      <w:r w:rsidRPr="4AAD86DF">
        <w:rPr>
          <w:rFonts w:ascii="Times New Roman" w:hAnsi="Times New Roman" w:cs="Times New Roman"/>
          <w:sz w:val="24"/>
          <w:szCs w:val="24"/>
        </w:rPr>
        <w:t>A</w:t>
      </w:r>
      <w:r w:rsidR="00D4271E" w:rsidRPr="4AAD86DF">
        <w:rPr>
          <w:rFonts w:ascii="Times New Roman" w:hAnsi="Times New Roman" w:cs="Times New Roman"/>
          <w:sz w:val="24"/>
          <w:szCs w:val="24"/>
        </w:rPr>
        <w:t xml:space="preserve"> paper question</w:t>
      </w:r>
      <w:r w:rsidR="00B10722" w:rsidRPr="4AAD86DF">
        <w:rPr>
          <w:rFonts w:ascii="Times New Roman" w:hAnsi="Times New Roman" w:cs="Times New Roman"/>
          <w:sz w:val="24"/>
          <w:szCs w:val="24"/>
        </w:rPr>
        <w:t>n</w:t>
      </w:r>
      <w:r w:rsidR="00D4271E" w:rsidRPr="4AAD86DF">
        <w:rPr>
          <w:rFonts w:ascii="Times New Roman" w:hAnsi="Times New Roman" w:cs="Times New Roman"/>
          <w:sz w:val="24"/>
          <w:szCs w:val="24"/>
        </w:rPr>
        <w:t>air</w:t>
      </w:r>
      <w:r w:rsidR="0044484A" w:rsidRPr="4AAD86DF">
        <w:rPr>
          <w:rFonts w:ascii="Times New Roman" w:hAnsi="Times New Roman" w:cs="Times New Roman"/>
          <w:sz w:val="24"/>
          <w:szCs w:val="24"/>
        </w:rPr>
        <w:t>e</w:t>
      </w:r>
      <w:r w:rsidR="00D4271E" w:rsidRPr="4AAD86DF">
        <w:rPr>
          <w:rFonts w:ascii="Times New Roman" w:hAnsi="Times New Roman" w:cs="Times New Roman"/>
          <w:sz w:val="24"/>
          <w:szCs w:val="24"/>
        </w:rPr>
        <w:t xml:space="preserve"> will be developed and </w:t>
      </w:r>
      <w:r w:rsidR="009D0EDF" w:rsidRPr="4AAD86DF">
        <w:rPr>
          <w:rFonts w:ascii="Times New Roman" w:hAnsi="Times New Roman" w:cs="Times New Roman"/>
          <w:sz w:val="24"/>
          <w:szCs w:val="24"/>
        </w:rPr>
        <w:t>administered to farmers and mechanics</w:t>
      </w:r>
      <w:r w:rsidR="00E96D84" w:rsidRPr="4AAD86DF">
        <w:rPr>
          <w:rFonts w:ascii="Times New Roman" w:hAnsi="Times New Roman" w:cs="Times New Roman"/>
          <w:sz w:val="24"/>
          <w:szCs w:val="24"/>
        </w:rPr>
        <w:t xml:space="preserve"> by guiding </w:t>
      </w:r>
      <w:r w:rsidR="5C61DF95" w:rsidRPr="4AAD86DF">
        <w:rPr>
          <w:rFonts w:ascii="Times New Roman" w:hAnsi="Times New Roman" w:cs="Times New Roman"/>
          <w:sz w:val="24"/>
          <w:szCs w:val="24"/>
        </w:rPr>
        <w:t>them,</w:t>
      </w:r>
      <w:r w:rsidR="00E96D84" w:rsidRPr="4AAD86DF">
        <w:rPr>
          <w:rFonts w:ascii="Times New Roman" w:hAnsi="Times New Roman" w:cs="Times New Roman"/>
          <w:sz w:val="24"/>
          <w:szCs w:val="24"/>
        </w:rPr>
        <w:t xml:space="preserve"> clarify</w:t>
      </w:r>
      <w:r w:rsidR="00040021" w:rsidRPr="4AAD86DF">
        <w:rPr>
          <w:rFonts w:ascii="Times New Roman" w:hAnsi="Times New Roman" w:cs="Times New Roman"/>
          <w:sz w:val="24"/>
          <w:szCs w:val="24"/>
        </w:rPr>
        <w:t xml:space="preserve"> question</w:t>
      </w:r>
      <w:r w:rsidR="00E7446D" w:rsidRPr="4AAD86DF">
        <w:rPr>
          <w:rFonts w:ascii="Times New Roman" w:hAnsi="Times New Roman" w:cs="Times New Roman"/>
          <w:sz w:val="24"/>
          <w:szCs w:val="24"/>
        </w:rPr>
        <w:t>s</w:t>
      </w:r>
      <w:r w:rsidR="00A20DD9" w:rsidRPr="4AAD86DF">
        <w:rPr>
          <w:rFonts w:ascii="Times New Roman" w:hAnsi="Times New Roman" w:cs="Times New Roman"/>
          <w:sz w:val="24"/>
          <w:szCs w:val="24"/>
        </w:rPr>
        <w:t xml:space="preserve"> </w:t>
      </w:r>
      <w:r w:rsidR="00040021" w:rsidRPr="4AAD86DF">
        <w:rPr>
          <w:rFonts w:ascii="Times New Roman" w:hAnsi="Times New Roman" w:cs="Times New Roman"/>
          <w:sz w:val="24"/>
          <w:szCs w:val="24"/>
        </w:rPr>
        <w:t xml:space="preserve">and </w:t>
      </w:r>
      <w:r w:rsidR="002450E0" w:rsidRPr="4AAD86DF">
        <w:rPr>
          <w:rFonts w:ascii="Times New Roman" w:hAnsi="Times New Roman" w:cs="Times New Roman"/>
          <w:sz w:val="24"/>
          <w:szCs w:val="24"/>
        </w:rPr>
        <w:t xml:space="preserve">record </w:t>
      </w:r>
      <w:r w:rsidR="00A20DD9" w:rsidRPr="4AAD86DF">
        <w:rPr>
          <w:rFonts w:ascii="Times New Roman" w:hAnsi="Times New Roman" w:cs="Times New Roman"/>
          <w:sz w:val="24"/>
          <w:szCs w:val="24"/>
        </w:rPr>
        <w:t xml:space="preserve">quantitative data. It will capture </w:t>
      </w:r>
      <w:r w:rsidR="005846DC" w:rsidRPr="4AAD86DF">
        <w:rPr>
          <w:rFonts w:ascii="Times New Roman" w:hAnsi="Times New Roman" w:cs="Times New Roman"/>
          <w:sz w:val="24"/>
          <w:szCs w:val="24"/>
        </w:rPr>
        <w:t>counts of number of farms, service location</w:t>
      </w:r>
      <w:r w:rsidR="00C40574" w:rsidRPr="4AAD86DF">
        <w:rPr>
          <w:rFonts w:ascii="Times New Roman" w:hAnsi="Times New Roman" w:cs="Times New Roman"/>
          <w:sz w:val="24"/>
          <w:szCs w:val="24"/>
        </w:rPr>
        <w:t>, frequencies</w:t>
      </w:r>
      <w:r w:rsidR="004C0AC2" w:rsidRPr="4AAD86DF">
        <w:rPr>
          <w:rFonts w:ascii="Times New Roman" w:hAnsi="Times New Roman" w:cs="Times New Roman"/>
          <w:sz w:val="24"/>
          <w:szCs w:val="24"/>
        </w:rPr>
        <w:t>,</w:t>
      </w:r>
      <w:r w:rsidR="00C40574" w:rsidRPr="4AAD86DF">
        <w:rPr>
          <w:rFonts w:ascii="Times New Roman" w:hAnsi="Times New Roman" w:cs="Times New Roman"/>
          <w:sz w:val="24"/>
          <w:szCs w:val="24"/>
        </w:rPr>
        <w:t xml:space="preserve"> repair </w:t>
      </w:r>
      <w:r w:rsidR="4C67095B" w:rsidRPr="4AAD86DF">
        <w:rPr>
          <w:rFonts w:ascii="Times New Roman" w:hAnsi="Times New Roman" w:cs="Times New Roman"/>
          <w:sz w:val="24"/>
          <w:szCs w:val="24"/>
        </w:rPr>
        <w:t>history,</w:t>
      </w:r>
      <w:r w:rsidR="004C0AC2" w:rsidRPr="4AAD86DF">
        <w:rPr>
          <w:rFonts w:ascii="Times New Roman" w:hAnsi="Times New Roman" w:cs="Times New Roman"/>
          <w:sz w:val="24"/>
          <w:szCs w:val="24"/>
        </w:rPr>
        <w:t xml:space="preserve"> </w:t>
      </w:r>
      <w:r w:rsidR="00C40574" w:rsidRPr="4AAD86DF">
        <w:rPr>
          <w:rFonts w:ascii="Times New Roman" w:hAnsi="Times New Roman" w:cs="Times New Roman"/>
          <w:sz w:val="24"/>
          <w:szCs w:val="24"/>
        </w:rPr>
        <w:t>and distances.</w:t>
      </w:r>
    </w:p>
    <w:p w14:paraId="117DA793" w14:textId="77777777" w:rsidR="00F66658" w:rsidRDefault="00F66658" w:rsidP="00E64C46">
      <w:pPr>
        <w:pStyle w:val="ListParagraph"/>
        <w:jc w:val="both"/>
        <w:rPr>
          <w:rFonts w:ascii="Times New Roman" w:hAnsi="Times New Roman" w:cs="Times New Roman"/>
          <w:sz w:val="24"/>
          <w:szCs w:val="24"/>
        </w:rPr>
      </w:pPr>
    </w:p>
    <w:p w14:paraId="233B4BAE" w14:textId="3A0EA54D" w:rsidR="00692B37" w:rsidRDefault="00563419" w:rsidP="00692B37">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GPS</w:t>
      </w:r>
      <w:r w:rsidR="00F66658">
        <w:rPr>
          <w:rFonts w:ascii="Times New Roman" w:hAnsi="Times New Roman" w:cs="Times New Roman"/>
          <w:sz w:val="24"/>
          <w:szCs w:val="24"/>
        </w:rPr>
        <w:t xml:space="preserve"> / Location Recording</w:t>
      </w:r>
    </w:p>
    <w:p w14:paraId="38CE09BA" w14:textId="684D0612" w:rsidR="00F66658" w:rsidRPr="00EB1B46" w:rsidRDefault="00B7068D" w:rsidP="00F66658">
      <w:pPr>
        <w:pStyle w:val="ListParagraph"/>
        <w:jc w:val="both"/>
        <w:rPr>
          <w:rFonts w:ascii="Times New Roman" w:hAnsi="Times New Roman" w:cs="Times New Roman"/>
          <w:sz w:val="24"/>
          <w:szCs w:val="24"/>
        </w:rPr>
      </w:pPr>
      <w:r w:rsidRPr="4AAD86DF">
        <w:rPr>
          <w:rFonts w:ascii="Times New Roman" w:hAnsi="Times New Roman" w:cs="Times New Roman"/>
          <w:sz w:val="24"/>
          <w:szCs w:val="24"/>
        </w:rPr>
        <w:t xml:space="preserve">Coordinates of farms and service points </w:t>
      </w:r>
      <w:r w:rsidR="003751BF" w:rsidRPr="4AAD86DF">
        <w:rPr>
          <w:rFonts w:ascii="Times New Roman" w:hAnsi="Times New Roman" w:cs="Times New Roman"/>
          <w:sz w:val="24"/>
          <w:szCs w:val="24"/>
        </w:rPr>
        <w:t xml:space="preserve">will be recorded using </w:t>
      </w:r>
      <w:r w:rsidR="6B520F43" w:rsidRPr="4AAD86DF">
        <w:rPr>
          <w:rFonts w:ascii="Times New Roman" w:hAnsi="Times New Roman" w:cs="Times New Roman"/>
          <w:sz w:val="24"/>
          <w:szCs w:val="24"/>
        </w:rPr>
        <w:t>Google Maps.</w:t>
      </w:r>
      <w:r w:rsidR="003751BF" w:rsidRPr="4AAD86DF">
        <w:rPr>
          <w:rFonts w:ascii="Times New Roman" w:hAnsi="Times New Roman" w:cs="Times New Roman"/>
          <w:sz w:val="24"/>
          <w:szCs w:val="24"/>
        </w:rPr>
        <w:t xml:space="preserve"> </w:t>
      </w:r>
    </w:p>
    <w:p w14:paraId="75B4B111" w14:textId="20079996" w:rsidR="00234BAE" w:rsidRDefault="00234BAE" w:rsidP="00234BAE">
      <w:pPr>
        <w:jc w:val="both"/>
        <w:rPr>
          <w:rFonts w:ascii="Times New Roman" w:hAnsi="Times New Roman" w:cs="Times New Roman"/>
          <w:sz w:val="24"/>
          <w:szCs w:val="24"/>
        </w:rPr>
      </w:pPr>
      <w:r>
        <w:rPr>
          <w:rFonts w:ascii="Times New Roman" w:hAnsi="Times New Roman" w:cs="Times New Roman"/>
          <w:sz w:val="24"/>
          <w:szCs w:val="24"/>
        </w:rPr>
        <w:t xml:space="preserve">3.22 </w:t>
      </w:r>
      <w:r w:rsidR="002450E0">
        <w:rPr>
          <w:rFonts w:ascii="Times New Roman" w:hAnsi="Times New Roman" w:cs="Times New Roman"/>
          <w:sz w:val="24"/>
          <w:szCs w:val="24"/>
        </w:rPr>
        <w:t xml:space="preserve">System </w:t>
      </w:r>
      <w:r>
        <w:rPr>
          <w:rFonts w:ascii="Times New Roman" w:hAnsi="Times New Roman" w:cs="Times New Roman"/>
          <w:sz w:val="24"/>
          <w:szCs w:val="24"/>
        </w:rPr>
        <w:t>modelling and design</w:t>
      </w:r>
    </w:p>
    <w:p w14:paraId="2FF9D2F0" w14:textId="77777777" w:rsidR="00234BAE" w:rsidRPr="00FD3BB6" w:rsidRDefault="00234BAE" w:rsidP="00234BAE">
      <w:pPr>
        <w:tabs>
          <w:tab w:val="left" w:pos="3494"/>
        </w:tabs>
        <w:jc w:val="both"/>
        <w:rPr>
          <w:rFonts w:ascii="Times New Roman" w:hAnsi="Times New Roman" w:cs="Times New Roman"/>
          <w:sz w:val="24"/>
          <w:szCs w:val="24"/>
          <w:u w:val="single"/>
        </w:rPr>
      </w:pPr>
      <w:r>
        <w:rPr>
          <w:rFonts w:ascii="Times New Roman" w:hAnsi="Times New Roman" w:cs="Times New Roman"/>
          <w:sz w:val="24"/>
          <w:szCs w:val="24"/>
        </w:rPr>
        <w:tab/>
      </w:r>
      <w:r w:rsidRPr="00FD3BB6">
        <w:rPr>
          <w:rFonts w:ascii="Times New Roman" w:hAnsi="Times New Roman" w:cs="Times New Roman"/>
          <w:sz w:val="24"/>
          <w:szCs w:val="24"/>
          <w:u w:val="single"/>
        </w:rPr>
        <w:t xml:space="preserve">Flow Chart </w:t>
      </w:r>
    </w:p>
    <w:p w14:paraId="1E1DFB1C" w14:textId="3A86B536" w:rsidR="00234BAE" w:rsidRDefault="00234BAE" w:rsidP="00234BAE">
      <w:pPr>
        <w:jc w:val="both"/>
        <w:rPr>
          <w:rFonts w:ascii="Times New Roman" w:hAnsi="Times New Roman" w:cs="Times New Roman"/>
          <w:sz w:val="24"/>
          <w:szCs w:val="24"/>
        </w:rPr>
      </w:pPr>
    </w:p>
    <w:p w14:paraId="5428510F" w14:textId="08556D1C" w:rsidR="00CA11D3" w:rsidRDefault="00AD3757" w:rsidP="00234BA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1" behindDoc="0" locked="0" layoutInCell="1" allowOverlap="1" wp14:anchorId="6DC7F5AF" wp14:editId="6117A062">
                <wp:simplePos x="0" y="0"/>
                <wp:positionH relativeFrom="margin">
                  <wp:align>center</wp:align>
                </wp:positionH>
                <wp:positionV relativeFrom="paragraph">
                  <wp:posOffset>50165</wp:posOffset>
                </wp:positionV>
                <wp:extent cx="2409825" cy="828675"/>
                <wp:effectExtent l="0" t="0" r="28575" b="28575"/>
                <wp:wrapNone/>
                <wp:docPr id="2052613603" name="Oval 2"/>
                <wp:cNvGraphicFramePr/>
                <a:graphic xmlns:a="http://schemas.openxmlformats.org/drawingml/2006/main">
                  <a:graphicData uri="http://schemas.microsoft.com/office/word/2010/wordprocessingShape">
                    <wps:wsp>
                      <wps:cNvSpPr/>
                      <wps:spPr>
                        <a:xfrm>
                          <a:off x="0" y="0"/>
                          <a:ext cx="2409825" cy="828675"/>
                        </a:xfrm>
                        <a:prstGeom prst="ellipse">
                          <a:avLst/>
                        </a:prstGeom>
                      </wps:spPr>
                      <wps:style>
                        <a:lnRef idx="2">
                          <a:schemeClr val="dk1"/>
                        </a:lnRef>
                        <a:fillRef idx="1">
                          <a:schemeClr val="lt1"/>
                        </a:fillRef>
                        <a:effectRef idx="0">
                          <a:schemeClr val="dk1"/>
                        </a:effectRef>
                        <a:fontRef idx="minor">
                          <a:schemeClr val="dk1"/>
                        </a:fontRef>
                      </wps:style>
                      <wps:txbx>
                        <w:txbxContent>
                          <w:p w14:paraId="4FA81728" w14:textId="1380D1E7" w:rsidR="00AD3757" w:rsidRDefault="00AD3757" w:rsidP="00AD3757">
                            <w:pPr>
                              <w:jc w:val="center"/>
                              <w:rPr>
                                <w:lang w:val="en-GB"/>
                              </w:rPr>
                            </w:pPr>
                            <w:r>
                              <w:rPr>
                                <w:lang w:val="en-GB"/>
                              </w:rPr>
                              <w:t xml:space="preserve">Connect farmers </w:t>
                            </w:r>
                          </w:p>
                          <w:p w14:paraId="5A19E1FE" w14:textId="496CE46D" w:rsidR="00AD3757" w:rsidRPr="00AD3757" w:rsidRDefault="00AD3757" w:rsidP="00AD3757">
                            <w:pPr>
                              <w:jc w:val="center"/>
                              <w:rPr>
                                <w:lang w:val="en-GB"/>
                              </w:rPr>
                            </w:pPr>
                            <w:r>
                              <w:rPr>
                                <w:lang w:val="en-GB"/>
                              </w:rPr>
                              <w:t>Admin &amp;staff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C7F5AF" id="Oval 2" o:spid="_x0000_s1026" style="position:absolute;left:0;text-align:left;margin-left:0;margin-top:3.95pt;width:189.75pt;height:65.2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" fillcolor="white [3201]" strokecolor="black [3200]" strokeweight="1pt">
                <v:stroke joinstyle="miter"/>
                <v:textbox>
                  <w:txbxContent>
                    <w:p w14:paraId="4FA81728" w14:textId="1380D1E7" w:rsidR="00AD3757" w:rsidRDefault="00AD3757" w:rsidP="00AD3757">
                      <w:pPr>
                        <w:jc w:val="center"/>
                        <w:rPr>
                          <w:lang w:val="en-GB"/>
                        </w:rPr>
                      </w:pPr>
                      <w:r>
                        <w:rPr>
                          <w:lang w:val="en-GB"/>
                        </w:rPr>
                        <w:t xml:space="preserve">Connect farmers </w:t>
                      </w:r>
                    </w:p>
                    <w:p w14:paraId="5A19E1FE" w14:textId="496CE46D" w:rsidR="00AD3757" w:rsidRPr="00AD3757" w:rsidRDefault="00AD3757" w:rsidP="00AD3757">
                      <w:pPr>
                        <w:jc w:val="center"/>
                        <w:rPr>
                          <w:lang w:val="en-GB"/>
                        </w:rPr>
                      </w:pPr>
                      <w:r>
                        <w:rPr>
                          <w:lang w:val="en-GB"/>
                        </w:rPr>
                        <w:t>Admin &amp;staff</w:t>
                      </w:r>
                    </w:p>
                  </w:txbxContent>
                </v:textbox>
                <w10:wrap anchorx="margin"/>
              </v:oval>
            </w:pict>
          </mc:Fallback>
        </mc:AlternateContent>
      </w:r>
    </w:p>
    <w:p w14:paraId="7BC9EC9D" w14:textId="0F0689A3" w:rsidR="00CA11D3" w:rsidRDefault="00CA11D3" w:rsidP="00234BAE">
      <w:pPr>
        <w:jc w:val="both"/>
        <w:rPr>
          <w:rFonts w:ascii="Times New Roman" w:hAnsi="Times New Roman" w:cs="Times New Roman"/>
          <w:sz w:val="24"/>
          <w:szCs w:val="24"/>
        </w:rPr>
      </w:pPr>
    </w:p>
    <w:p w14:paraId="3CDD84E4" w14:textId="018A6DDB" w:rsidR="00CA11D3" w:rsidRDefault="00AD3757" w:rsidP="00234BA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7" behindDoc="0" locked="0" layoutInCell="1" allowOverlap="1" wp14:anchorId="7DA4113B" wp14:editId="0D2E80C6">
                <wp:simplePos x="0" y="0"/>
                <wp:positionH relativeFrom="column">
                  <wp:posOffset>2828925</wp:posOffset>
                </wp:positionH>
                <wp:positionV relativeFrom="paragraph">
                  <wp:posOffset>288290</wp:posOffset>
                </wp:positionV>
                <wp:extent cx="9525" cy="609600"/>
                <wp:effectExtent l="38100" t="0" r="66675" b="57150"/>
                <wp:wrapNone/>
                <wp:docPr id="1517191946" name="Straight Arrow Connector 12"/>
                <wp:cNvGraphicFramePr/>
                <a:graphic xmlns:a="http://schemas.openxmlformats.org/drawingml/2006/main">
                  <a:graphicData uri="http://schemas.microsoft.com/office/word/2010/wordprocessingShape">
                    <wps:wsp>
                      <wps:cNvCnPr/>
                      <wps:spPr>
                        <a:xfrm>
                          <a:off x="0" y="0"/>
                          <a:ext cx="9525" cy="609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11="http://schemas.microsoft.com/office/drawing/2016/11/main">
            <w:pict w14:anchorId="1BFFB740">
              <v:shapetype id="_x0000_t32" coordsize="21600,21600" o:oned="t" filled="f" o:spt="32" path="m,l21600,21600e" w14:anchorId="3D7E648D">
                <v:path fillok="f" arrowok="t" o:connecttype="none"/>
                <o:lock v:ext="edit" shapetype="t"/>
              </v:shapetype>
              <v:shape id="Straight Arrow Connector 12" style="position:absolute;margin-left:222.75pt;margin-top:22.7pt;width:.75pt;height:48pt;z-index:25167052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">
                <v:stroke joinstyle="miter" endarrow="block"/>
              </v:shape>
            </w:pict>
          </mc:Fallback>
        </mc:AlternateContent>
      </w:r>
    </w:p>
    <w:p w14:paraId="43620A41" w14:textId="67005A57" w:rsidR="00CA11D3" w:rsidRDefault="00CA11D3" w:rsidP="00234BAE">
      <w:pPr>
        <w:jc w:val="both"/>
        <w:rPr>
          <w:rFonts w:ascii="Times New Roman" w:hAnsi="Times New Roman" w:cs="Times New Roman"/>
          <w:sz w:val="24"/>
          <w:szCs w:val="24"/>
        </w:rPr>
      </w:pPr>
    </w:p>
    <w:p w14:paraId="41E5066A" w14:textId="45E03A5F" w:rsidR="00CA11D3" w:rsidRDefault="00AD3757" w:rsidP="00234BA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2" behindDoc="0" locked="0" layoutInCell="1" allowOverlap="1" wp14:anchorId="3DA89D88" wp14:editId="290DA02C">
                <wp:simplePos x="0" y="0"/>
                <wp:positionH relativeFrom="margin">
                  <wp:align>center</wp:align>
                </wp:positionH>
                <wp:positionV relativeFrom="paragraph">
                  <wp:posOffset>278765</wp:posOffset>
                </wp:positionV>
                <wp:extent cx="1323975" cy="342900"/>
                <wp:effectExtent l="0" t="0" r="28575" b="19050"/>
                <wp:wrapNone/>
                <wp:docPr id="1489725373" name="Rectangle 5"/>
                <wp:cNvGraphicFramePr/>
                <a:graphic xmlns:a="http://schemas.openxmlformats.org/drawingml/2006/main">
                  <a:graphicData uri="http://schemas.microsoft.com/office/word/2010/wordprocessingShape">
                    <wps:wsp>
                      <wps:cNvSpPr/>
                      <wps:spPr>
                        <a:xfrm>
                          <a:off x="0" y="0"/>
                          <a:ext cx="1323975" cy="342900"/>
                        </a:xfrm>
                        <a:prstGeom prst="rect">
                          <a:avLst/>
                        </a:prstGeom>
                      </wps:spPr>
                      <wps:style>
                        <a:lnRef idx="2">
                          <a:schemeClr val="dk1"/>
                        </a:lnRef>
                        <a:fillRef idx="1">
                          <a:schemeClr val="lt1"/>
                        </a:fillRef>
                        <a:effectRef idx="0">
                          <a:schemeClr val="dk1"/>
                        </a:effectRef>
                        <a:fontRef idx="minor">
                          <a:schemeClr val="dk1"/>
                        </a:fontRef>
                      </wps:style>
                      <wps:txbx>
                        <w:txbxContent>
                          <w:p w14:paraId="5285E56A" w14:textId="1BC63693" w:rsidR="00AD3757" w:rsidRPr="00AD3757" w:rsidRDefault="00AD3757" w:rsidP="00AD3757">
                            <w:pPr>
                              <w:jc w:val="center"/>
                              <w:rPr>
                                <w:lang w:val="en-GB"/>
                              </w:rPr>
                            </w:pPr>
                            <w:r>
                              <w:rPr>
                                <w:lang w:val="en-GB"/>
                              </w:rPr>
                              <w:t>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A89D88" id="Rectangle 5" o:spid="_x0000_s1027" style="position:absolute;left:0;text-align:left;margin-left:0;margin-top:21.95pt;width:104.25pt;height:27pt;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" fillcolor="white [3201]" strokecolor="black [3200]" strokeweight="1pt">
                <v:textbox>
                  <w:txbxContent>
                    <w:p w14:paraId="5285E56A" w14:textId="1BC63693" w:rsidR="00AD3757" w:rsidRPr="00AD3757" w:rsidRDefault="00AD3757" w:rsidP="00AD3757">
                      <w:pPr>
                        <w:jc w:val="center"/>
                        <w:rPr>
                          <w:lang w:val="en-GB"/>
                        </w:rPr>
                      </w:pPr>
                      <w:r>
                        <w:rPr>
                          <w:lang w:val="en-GB"/>
                        </w:rPr>
                        <w:t>services</w:t>
                      </w:r>
                    </w:p>
                  </w:txbxContent>
                </v:textbox>
                <w10:wrap anchorx="margin"/>
              </v:rect>
            </w:pict>
          </mc:Fallback>
        </mc:AlternateContent>
      </w:r>
    </w:p>
    <w:p w14:paraId="06E87088" w14:textId="6A174894" w:rsidR="00CA11D3" w:rsidRDefault="00A64929" w:rsidP="00234BA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53" behindDoc="0" locked="0" layoutInCell="1" allowOverlap="1" wp14:anchorId="74338698" wp14:editId="1A205AA6">
                <wp:simplePos x="0" y="0"/>
                <wp:positionH relativeFrom="margin">
                  <wp:posOffset>485775</wp:posOffset>
                </wp:positionH>
                <wp:positionV relativeFrom="paragraph">
                  <wp:posOffset>158115</wp:posOffset>
                </wp:positionV>
                <wp:extent cx="238125" cy="1952625"/>
                <wp:effectExtent l="476250" t="76200" r="9525" b="28575"/>
                <wp:wrapNone/>
                <wp:docPr id="131249513" name="Connector: Elbow 20"/>
                <wp:cNvGraphicFramePr/>
                <a:graphic xmlns:a="http://schemas.openxmlformats.org/drawingml/2006/main">
                  <a:graphicData uri="http://schemas.microsoft.com/office/word/2010/wordprocessingShape">
                    <wps:wsp>
                      <wps:cNvCnPr/>
                      <wps:spPr>
                        <a:xfrm flipH="1" flipV="1">
                          <a:off x="0" y="0"/>
                          <a:ext cx="238125" cy="1952625"/>
                        </a:xfrm>
                        <a:prstGeom prst="bentConnector3">
                          <a:avLst>
                            <a:gd name="adj1" fmla="val 295038"/>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w:pict w14:anchorId="0CA8F123">
              <v:shapetype id="_x0000_t34" coordsize="21600,21600" o:oned="t" filled="f" o:spt="34" adj="10800" path="m,l@0,0@0,21600,21600,21600e" w14:anchorId="62F5F6EE">
                <v:stroke joinstyle="miter"/>
                <v:formulas>
                  <v:f eqn="val #0"/>
                </v:formulas>
                <v:path fillok="f" arrowok="t" o:connecttype="none"/>
                <v:handles>
                  <v:h position="#0,center"/>
                </v:handles>
                <o:lock v:ext="edit" shapetype="t"/>
              </v:shapetype>
              <v:shape id="Connector: Elbow 20" style="position:absolute;margin-left:38.25pt;margin-top:12.45pt;width:18.75pt;height:153.75pt;flip:x y;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black [3200]" strokeweight=".5pt" type="#_x0000_t34" adj="63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">
                <v:stroke endarrow="block"/>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251" behindDoc="0" locked="0" layoutInCell="1" allowOverlap="1" wp14:anchorId="3D0B46FF" wp14:editId="355B72F4">
                <wp:simplePos x="0" y="0"/>
                <wp:positionH relativeFrom="column">
                  <wp:posOffset>1752601</wp:posOffset>
                </wp:positionH>
                <wp:positionV relativeFrom="paragraph">
                  <wp:posOffset>273049</wp:posOffset>
                </wp:positionV>
                <wp:extent cx="438150" cy="838200"/>
                <wp:effectExtent l="0" t="76200" r="0" b="19050"/>
                <wp:wrapNone/>
                <wp:docPr id="359732137" name="Connector: Elbow 18"/>
                <wp:cNvGraphicFramePr/>
                <a:graphic xmlns:a="http://schemas.openxmlformats.org/drawingml/2006/main">
                  <a:graphicData uri="http://schemas.microsoft.com/office/word/2010/wordprocessingShape">
                    <wps:wsp>
                      <wps:cNvCnPr/>
                      <wps:spPr>
                        <a:xfrm flipV="1">
                          <a:off x="0" y="0"/>
                          <a:ext cx="438150" cy="83820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w:pict w14:anchorId="0AD6D157">
              <v:shape id="Connector: Elbow 18" style="position:absolute;margin-left:138pt;margin-top:21.5pt;width:34.5pt;height:66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" w14:anchorId="5A41ADBF">
                <v:stroke endarrow="block"/>
              </v:shape>
            </w:pict>
          </mc:Fallback>
        </mc:AlternateContent>
      </w:r>
      <w:r w:rsidR="00AD3757">
        <w:rPr>
          <w:rFonts w:ascii="Times New Roman" w:hAnsi="Times New Roman" w:cs="Times New Roman"/>
          <w:noProof/>
          <w:sz w:val="24"/>
          <w:szCs w:val="24"/>
        </w:rPr>
        <mc:AlternateContent>
          <mc:Choice Requires="wps">
            <w:drawing>
              <wp:anchor distT="0" distB="0" distL="114300" distR="114300" simplePos="0" relativeHeight="251658249" behindDoc="0" locked="0" layoutInCell="1" allowOverlap="1" wp14:anchorId="37FD8891" wp14:editId="3092F38A">
                <wp:simplePos x="0" y="0"/>
                <wp:positionH relativeFrom="column">
                  <wp:posOffset>3486150</wp:posOffset>
                </wp:positionH>
                <wp:positionV relativeFrom="paragraph">
                  <wp:posOffset>168275</wp:posOffset>
                </wp:positionV>
                <wp:extent cx="428625" cy="0"/>
                <wp:effectExtent l="38100" t="76200" r="0" b="95250"/>
                <wp:wrapNone/>
                <wp:docPr id="304995027" name="Straight Arrow Connector 14"/>
                <wp:cNvGraphicFramePr/>
                <a:graphic xmlns:a="http://schemas.openxmlformats.org/drawingml/2006/main">
                  <a:graphicData uri="http://schemas.microsoft.com/office/word/2010/wordprocessingShape">
                    <wps:wsp>
                      <wps:cNvCnPr/>
                      <wps:spPr>
                        <a:xfrm flipH="1">
                          <a:off x="0" y="0"/>
                          <a:ext cx="4286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11="http://schemas.microsoft.com/office/drawing/2016/11/main">
            <w:pict w14:anchorId="5C39D807">
              <v:shape id="Straight Arrow Connector 14" style="position:absolute;margin-left:274.5pt;margin-top:13.25pt;width:33.75pt;height:0;flip:x;z-index:25167257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" w14:anchorId="793BD140">
                <v:stroke joinstyle="miter" endarrow="block"/>
              </v:shape>
            </w:pict>
          </mc:Fallback>
        </mc:AlternateContent>
      </w:r>
      <w:r w:rsidR="00AD3757">
        <w:rPr>
          <w:rFonts w:ascii="Times New Roman" w:hAnsi="Times New Roman" w:cs="Times New Roman"/>
          <w:noProof/>
          <w:sz w:val="24"/>
          <w:szCs w:val="24"/>
        </w:rPr>
        <mc:AlternateContent>
          <mc:Choice Requires="wps">
            <w:drawing>
              <wp:anchor distT="0" distB="0" distL="114300" distR="114300" simplePos="0" relativeHeight="251658248" behindDoc="0" locked="0" layoutInCell="1" allowOverlap="1" wp14:anchorId="4080CE7C" wp14:editId="0C3AB289">
                <wp:simplePos x="0" y="0"/>
                <wp:positionH relativeFrom="column">
                  <wp:posOffset>1609725</wp:posOffset>
                </wp:positionH>
                <wp:positionV relativeFrom="paragraph">
                  <wp:posOffset>187325</wp:posOffset>
                </wp:positionV>
                <wp:extent cx="628650" cy="0"/>
                <wp:effectExtent l="0" t="76200" r="19050" b="95250"/>
                <wp:wrapNone/>
                <wp:docPr id="35141616" name="Straight Arrow Connector 13"/>
                <wp:cNvGraphicFramePr/>
                <a:graphic xmlns:a="http://schemas.openxmlformats.org/drawingml/2006/main">
                  <a:graphicData uri="http://schemas.microsoft.com/office/word/2010/wordprocessingShape">
                    <wps:wsp>
                      <wps:cNvCnPr/>
                      <wps:spPr>
                        <a:xfrm>
                          <a:off x="0" y="0"/>
                          <a:ext cx="6286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11="http://schemas.microsoft.com/office/drawing/2016/11/main">
            <w:pict w14:anchorId="20EFA66A">
              <v:shape id="Straight Arrow Connector 13" style="position:absolute;margin-left:126.75pt;margin-top:14.75pt;width:49.5pt;height:0;z-index:2516715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" w14:anchorId="2B57B59A">
                <v:stroke joinstyle="miter" endarrow="block"/>
              </v:shape>
            </w:pict>
          </mc:Fallback>
        </mc:AlternateContent>
      </w:r>
      <w:r w:rsidR="00AD3757">
        <w:rPr>
          <w:rFonts w:ascii="Times New Roman" w:hAnsi="Times New Roman" w:cs="Times New Roman"/>
          <w:noProof/>
          <w:sz w:val="24"/>
          <w:szCs w:val="24"/>
        </w:rPr>
        <mc:AlternateContent>
          <mc:Choice Requires="wps">
            <w:drawing>
              <wp:anchor distT="0" distB="0" distL="114300" distR="114300" simplePos="0" relativeHeight="251658244" behindDoc="0" locked="0" layoutInCell="1" allowOverlap="1" wp14:anchorId="3F3BACBB" wp14:editId="38DE9F82">
                <wp:simplePos x="0" y="0"/>
                <wp:positionH relativeFrom="column">
                  <wp:posOffset>342900</wp:posOffset>
                </wp:positionH>
                <wp:positionV relativeFrom="paragraph">
                  <wp:posOffset>6350</wp:posOffset>
                </wp:positionV>
                <wp:extent cx="1400175" cy="314325"/>
                <wp:effectExtent l="19050" t="0" r="47625" b="28575"/>
                <wp:wrapNone/>
                <wp:docPr id="685245020" name="Flowchart: Data 8"/>
                <wp:cNvGraphicFramePr/>
                <a:graphic xmlns:a="http://schemas.openxmlformats.org/drawingml/2006/main">
                  <a:graphicData uri="http://schemas.microsoft.com/office/word/2010/wordprocessingShape">
                    <wps:wsp>
                      <wps:cNvSpPr/>
                      <wps:spPr>
                        <a:xfrm>
                          <a:off x="0" y="0"/>
                          <a:ext cx="1400175" cy="314325"/>
                        </a:xfrm>
                        <a:prstGeom prst="flowChartInputOutput">
                          <a:avLst/>
                        </a:prstGeom>
                        <a:ln/>
                      </wps:spPr>
                      <wps:style>
                        <a:lnRef idx="2">
                          <a:schemeClr val="dk1"/>
                        </a:lnRef>
                        <a:fillRef idx="1">
                          <a:schemeClr val="lt1"/>
                        </a:fillRef>
                        <a:effectRef idx="0">
                          <a:schemeClr val="dk1"/>
                        </a:effectRef>
                        <a:fontRef idx="minor">
                          <a:schemeClr val="dk1"/>
                        </a:fontRef>
                      </wps:style>
                      <wps:txbx>
                        <w:txbxContent>
                          <w:p w14:paraId="222D3F39" w14:textId="581C6355" w:rsidR="00AD3757" w:rsidRPr="00AD3757" w:rsidRDefault="00AD3757" w:rsidP="00AD3757">
                            <w:pPr>
                              <w:jc w:val="center"/>
                              <w:rPr>
                                <w:lang w:val="en-GB"/>
                              </w:rPr>
                            </w:pPr>
                            <w:r>
                              <w:rPr>
                                <w:lang w:val="en-GB"/>
                              </w:rPr>
                              <w:t>location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F3BACBB" id="_x0000_t111" coordsize="21600,21600" o:spt="111" path="m4321,l21600,,17204,21600,,21600xe">
                <v:stroke joinstyle="miter"/>
                <v:path gradientshapeok="t" o:connecttype="custom" o:connectlocs="12961,0;10800,0;2161,10800;8602,21600;10800,21600;19402,10800" textboxrect="4321,0,17204,21600"/>
              </v:shapetype>
              <v:shape id="Flowchart: Data 8" o:spid="_x0000_s1028" type="#_x0000_t111" style="position:absolute;left:0;text-align:left;margin-left:27pt;margin-top:.5pt;width:110.25pt;height:24.7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" fillcolor="white [3201]" strokecolor="black [3200]" strokeweight="1pt">
                <v:textbox>
                  <w:txbxContent>
                    <w:p w14:paraId="222D3F39" w14:textId="581C6355" w:rsidR="00AD3757" w:rsidRPr="00AD3757" w:rsidRDefault="00AD3757" w:rsidP="00AD3757">
                      <w:pPr>
                        <w:jc w:val="center"/>
                        <w:rPr>
                          <w:lang w:val="en-GB"/>
                        </w:rPr>
                      </w:pPr>
                      <w:r>
                        <w:rPr>
                          <w:lang w:val="en-GB"/>
                        </w:rPr>
                        <w:t>location</w:t>
                      </w:r>
                    </w:p>
                  </w:txbxContent>
                </v:textbox>
              </v:shape>
            </w:pict>
          </mc:Fallback>
        </mc:AlternateContent>
      </w:r>
      <w:r w:rsidR="00AD3757">
        <w:rPr>
          <w:rFonts w:ascii="Times New Roman" w:hAnsi="Times New Roman" w:cs="Times New Roman"/>
          <w:noProof/>
          <w:sz w:val="24"/>
          <w:szCs w:val="24"/>
        </w:rPr>
        <mc:AlternateContent>
          <mc:Choice Requires="wps">
            <w:drawing>
              <wp:anchor distT="0" distB="0" distL="114300" distR="114300" simplePos="0" relativeHeight="251658243" behindDoc="0" locked="0" layoutInCell="1" allowOverlap="1" wp14:anchorId="35523022" wp14:editId="7337BE7D">
                <wp:simplePos x="0" y="0"/>
                <wp:positionH relativeFrom="column">
                  <wp:posOffset>3743325</wp:posOffset>
                </wp:positionH>
                <wp:positionV relativeFrom="paragraph">
                  <wp:posOffset>25400</wp:posOffset>
                </wp:positionV>
                <wp:extent cx="1400175" cy="323850"/>
                <wp:effectExtent l="19050" t="0" r="47625" b="19050"/>
                <wp:wrapNone/>
                <wp:docPr id="1770200689" name="Flowchart: Data 8"/>
                <wp:cNvGraphicFramePr/>
                <a:graphic xmlns:a="http://schemas.openxmlformats.org/drawingml/2006/main">
                  <a:graphicData uri="http://schemas.microsoft.com/office/word/2010/wordprocessingShape">
                    <wps:wsp>
                      <wps:cNvSpPr/>
                      <wps:spPr>
                        <a:xfrm>
                          <a:off x="0" y="0"/>
                          <a:ext cx="1400175" cy="323850"/>
                        </a:xfrm>
                        <a:prstGeom prst="flowChartInputOutput">
                          <a:avLst/>
                        </a:prstGeom>
                      </wps:spPr>
                      <wps:style>
                        <a:lnRef idx="2">
                          <a:schemeClr val="dk1"/>
                        </a:lnRef>
                        <a:fillRef idx="1">
                          <a:schemeClr val="lt1"/>
                        </a:fillRef>
                        <a:effectRef idx="0">
                          <a:schemeClr val="dk1"/>
                        </a:effectRef>
                        <a:fontRef idx="minor">
                          <a:schemeClr val="dk1"/>
                        </a:fontRef>
                      </wps:style>
                      <wps:txbx>
                        <w:txbxContent>
                          <w:p w14:paraId="49542A13" w14:textId="63EE572A" w:rsidR="00AD3757" w:rsidRPr="00AD3757" w:rsidRDefault="00AD3757" w:rsidP="00AD3757">
                            <w:pPr>
                              <w:jc w:val="center"/>
                              <w:rPr>
                                <w:lang w:val="en-GB"/>
                              </w:rPr>
                            </w:pPr>
                            <w:r>
                              <w:rPr>
                                <w:lang w:val="en-GB"/>
                              </w:rPr>
                              <w:t>requests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5523022" id="_x0000_s1029" type="#_x0000_t111" style="position:absolute;left:0;text-align:left;margin-left:294.75pt;margin-top:2pt;width:110.25pt;height:25.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" fillcolor="white [3201]" strokecolor="black [3200]" strokeweight="1pt">
                <v:textbox>
                  <w:txbxContent>
                    <w:p w14:paraId="49542A13" w14:textId="63EE572A" w:rsidR="00AD3757" w:rsidRPr="00AD3757" w:rsidRDefault="00AD3757" w:rsidP="00AD3757">
                      <w:pPr>
                        <w:jc w:val="center"/>
                        <w:rPr>
                          <w:lang w:val="en-GB"/>
                        </w:rPr>
                      </w:pPr>
                      <w:r>
                        <w:rPr>
                          <w:lang w:val="en-GB"/>
                        </w:rPr>
                        <w:t>requests</w:t>
                      </w:r>
                    </w:p>
                  </w:txbxContent>
                </v:textbox>
              </v:shape>
            </w:pict>
          </mc:Fallback>
        </mc:AlternateContent>
      </w:r>
    </w:p>
    <w:p w14:paraId="755B0F48" w14:textId="797913DD" w:rsidR="00CA11D3" w:rsidRDefault="001057A9" w:rsidP="00234BA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54" behindDoc="0" locked="0" layoutInCell="1" allowOverlap="1" wp14:anchorId="34FBF155" wp14:editId="1D0AA442">
                <wp:simplePos x="0" y="0"/>
                <wp:positionH relativeFrom="column">
                  <wp:posOffset>4581525</wp:posOffset>
                </wp:positionH>
                <wp:positionV relativeFrom="paragraph">
                  <wp:posOffset>49530</wp:posOffset>
                </wp:positionV>
                <wp:extent cx="9525" cy="571500"/>
                <wp:effectExtent l="38100" t="38100" r="66675" b="19050"/>
                <wp:wrapNone/>
                <wp:docPr id="126126900" name="Straight Arrow Connector 25"/>
                <wp:cNvGraphicFramePr/>
                <a:graphic xmlns:a="http://schemas.openxmlformats.org/drawingml/2006/main">
                  <a:graphicData uri="http://schemas.microsoft.com/office/word/2010/wordprocessingShape">
                    <wps:wsp>
                      <wps:cNvCnPr/>
                      <wps:spPr>
                        <a:xfrm flipV="1">
                          <a:off x="0" y="0"/>
                          <a:ext cx="9525" cy="571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11="http://schemas.microsoft.com/office/drawing/2016/11/main">
            <w:pict w14:anchorId="75FC1E75">
              <v:shape id="Straight Arrow Connector 25" style="position:absolute;margin-left:360.75pt;margin-top:3.9pt;width:.75pt;height:45pt;flip:y;z-index:25167872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" w14:anchorId="2A510924">
                <v:stroke joinstyle="miter" endarrow="block"/>
              </v:shape>
            </w:pict>
          </mc:Fallback>
        </mc:AlternateContent>
      </w:r>
      <w:r w:rsidR="00AD3757">
        <w:rPr>
          <w:rFonts w:ascii="Times New Roman" w:hAnsi="Times New Roman" w:cs="Times New Roman"/>
          <w:noProof/>
          <w:sz w:val="24"/>
          <w:szCs w:val="24"/>
        </w:rPr>
        <mc:AlternateContent>
          <mc:Choice Requires="wps">
            <w:drawing>
              <wp:anchor distT="0" distB="0" distL="114300" distR="114300" simplePos="0" relativeHeight="251658250" behindDoc="0" locked="0" layoutInCell="1" allowOverlap="1" wp14:anchorId="3082FEF7" wp14:editId="77483E47">
                <wp:simplePos x="0" y="0"/>
                <wp:positionH relativeFrom="column">
                  <wp:posOffset>2857500</wp:posOffset>
                </wp:positionH>
                <wp:positionV relativeFrom="paragraph">
                  <wp:posOffset>40005</wp:posOffset>
                </wp:positionV>
                <wp:extent cx="9525" cy="561975"/>
                <wp:effectExtent l="76200" t="0" r="66675" b="47625"/>
                <wp:wrapNone/>
                <wp:docPr id="1296676741" name="Straight Arrow Connector 15"/>
                <wp:cNvGraphicFramePr/>
                <a:graphic xmlns:a="http://schemas.openxmlformats.org/drawingml/2006/main">
                  <a:graphicData uri="http://schemas.microsoft.com/office/word/2010/wordprocessingShape">
                    <wps:wsp>
                      <wps:cNvCnPr/>
                      <wps:spPr>
                        <a:xfrm flipH="1">
                          <a:off x="0" y="0"/>
                          <a:ext cx="9525" cy="561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11="http://schemas.microsoft.com/office/drawing/2016/11/main">
            <w:pict w14:anchorId="26D10788">
              <v:shape id="Straight Arrow Connector 15" style="position:absolute;margin-left:225pt;margin-top:3.15pt;width:.75pt;height:44.25pt;flip:x;z-index:25167360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" w14:anchorId="5F11814A">
                <v:stroke joinstyle="miter" endarrow="block"/>
              </v:shape>
            </w:pict>
          </mc:Fallback>
        </mc:AlternateContent>
      </w:r>
    </w:p>
    <w:p w14:paraId="07B4C1F9" w14:textId="4A6FDCCB" w:rsidR="00CA11D3" w:rsidRDefault="00CA11D3" w:rsidP="00234BAE">
      <w:pPr>
        <w:jc w:val="both"/>
        <w:rPr>
          <w:rFonts w:ascii="Times New Roman" w:hAnsi="Times New Roman" w:cs="Times New Roman"/>
          <w:sz w:val="24"/>
          <w:szCs w:val="24"/>
        </w:rPr>
      </w:pPr>
    </w:p>
    <w:p w14:paraId="53475699" w14:textId="61F8B8F9" w:rsidR="00CA11D3" w:rsidRDefault="008456AE" w:rsidP="00BD2958">
      <w:pPr>
        <w:ind w:left="5760" w:firstLine="720"/>
        <w:jc w:val="both"/>
        <w:rPr>
          <w:rFonts w:ascii="Times New Roman" w:hAnsi="Times New Roman" w:cs="Times New Roman"/>
          <w:sz w:val="24"/>
          <w:szCs w:val="24"/>
        </w:rPr>
      </w:pPr>
      <w:r>
        <w:rPr>
          <w:noProof/>
          <w:lang w:val="en-GB"/>
        </w:rPr>
        <mc:AlternateContent>
          <mc:Choice Requires="wps">
            <w:drawing>
              <wp:anchor distT="0" distB="0" distL="114300" distR="114300" simplePos="0" relativeHeight="251658255" behindDoc="0" locked="0" layoutInCell="1" allowOverlap="1" wp14:anchorId="1DDD0EF6" wp14:editId="77D3F06C">
                <wp:simplePos x="0" y="0"/>
                <wp:positionH relativeFrom="column">
                  <wp:posOffset>3371849</wp:posOffset>
                </wp:positionH>
                <wp:positionV relativeFrom="paragraph">
                  <wp:posOffset>220345</wp:posOffset>
                </wp:positionV>
                <wp:extent cx="1057275" cy="9525"/>
                <wp:effectExtent l="0" t="57150" r="28575" b="85725"/>
                <wp:wrapNone/>
                <wp:docPr id="374681444" name="Straight Arrow Connector 27"/>
                <wp:cNvGraphicFramePr/>
                <a:graphic xmlns:a="http://schemas.openxmlformats.org/drawingml/2006/main">
                  <a:graphicData uri="http://schemas.microsoft.com/office/word/2010/wordprocessingShape">
                    <wps:wsp>
                      <wps:cNvCnPr/>
                      <wps:spPr>
                        <a:xfrm>
                          <a:off x="0" y="0"/>
                          <a:ext cx="10572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11="http://schemas.microsoft.com/office/drawing/2016/11/main">
            <w:pict w14:anchorId="3CD9C8F3">
              <v:shape id="Straight Arrow Connector 27" style="position:absolute;margin-left:265.5pt;margin-top:17.35pt;width:83.25pt;height:.75pt;z-index:25167974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" w14:anchorId="61F671DF">
                <v:stroke joinstyle="miter" endarrow="block"/>
              </v:shape>
            </w:pict>
          </mc:Fallback>
        </mc:AlternateContent>
      </w:r>
      <w:r w:rsidR="00A64929">
        <w:rPr>
          <w:noProof/>
          <w:lang w:val="en-GB"/>
        </w:rPr>
        <mc:AlternateContent>
          <mc:Choice Requires="wps">
            <w:drawing>
              <wp:anchor distT="0" distB="0" distL="114300" distR="114300" simplePos="0" relativeHeight="251658252" behindDoc="0" locked="0" layoutInCell="1" allowOverlap="1" wp14:anchorId="304FB9A3" wp14:editId="5D48ED75">
                <wp:simplePos x="0" y="0"/>
                <wp:positionH relativeFrom="column">
                  <wp:posOffset>942975</wp:posOffset>
                </wp:positionH>
                <wp:positionV relativeFrom="paragraph">
                  <wp:posOffset>363220</wp:posOffset>
                </wp:positionV>
                <wp:extent cx="9525" cy="523875"/>
                <wp:effectExtent l="38100" t="38100" r="66675" b="28575"/>
                <wp:wrapNone/>
                <wp:docPr id="1445301800" name="Straight Arrow Connector 19"/>
                <wp:cNvGraphicFramePr/>
                <a:graphic xmlns:a="http://schemas.openxmlformats.org/drawingml/2006/main">
                  <a:graphicData uri="http://schemas.microsoft.com/office/word/2010/wordprocessingShape">
                    <wps:wsp>
                      <wps:cNvCnPr/>
                      <wps:spPr>
                        <a:xfrm flipV="1">
                          <a:off x="0" y="0"/>
                          <a:ext cx="9525" cy="523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11="http://schemas.microsoft.com/office/drawing/2016/11/main">
            <w:pict w14:anchorId="31DDEDCB">
              <v:shape id="Straight Arrow Connector 19" style="position:absolute;margin-left:74.25pt;margin-top:28.6pt;width:.75pt;height:41.25pt;flip:y;z-index:25167564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" w14:anchorId="1B642ED3">
                <v:stroke joinstyle="miter" endarrow="block"/>
              </v:shape>
            </w:pict>
          </mc:Fallback>
        </mc:AlternateContent>
      </w:r>
      <w:r w:rsidR="00BD2958">
        <w:rPr>
          <w:noProof/>
          <w:lang w:val="en-GB"/>
        </w:rPr>
        <w:drawing>
          <wp:inline distT="0" distB="0" distL="0" distR="0" wp14:anchorId="77DED3FE" wp14:editId="7AE3DAB2">
            <wp:extent cx="942975" cy="495300"/>
            <wp:effectExtent l="0" t="0" r="9525" b="0"/>
            <wp:docPr id="1419423587" name="Picture 16" descr="A cartoon of a person in green overa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423587" name="Picture 16" descr="A cartoon of a person in green overalls&#10;&#10;AI-generated content may be incorrect."/>
                    <pic:cNvPicPr/>
                  </pic:nvPicPr>
                  <pic:blipFill>
                    <a:blip r:embed="rId14"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942975" cy="495300"/>
                    </a:xfrm>
                    <a:prstGeom prst="rect">
                      <a:avLst/>
                    </a:prstGeom>
                  </pic:spPr>
                </pic:pic>
              </a:graphicData>
            </a:graphic>
          </wp:inline>
        </w:drawing>
      </w:r>
      <w:r w:rsidR="00AD3757">
        <w:rPr>
          <w:rFonts w:ascii="Times New Roman" w:hAnsi="Times New Roman" w:cs="Times New Roman"/>
          <w:noProof/>
          <w:sz w:val="24"/>
          <w:szCs w:val="24"/>
        </w:rPr>
        <mc:AlternateContent>
          <mc:Choice Requires="wps">
            <w:drawing>
              <wp:anchor distT="0" distB="0" distL="114300" distR="114300" simplePos="0" relativeHeight="251658246" behindDoc="0" locked="0" layoutInCell="1" allowOverlap="1" wp14:anchorId="77B9CCD1" wp14:editId="49461DEE">
                <wp:simplePos x="0" y="0"/>
                <wp:positionH relativeFrom="column">
                  <wp:posOffset>666750</wp:posOffset>
                </wp:positionH>
                <wp:positionV relativeFrom="paragraph">
                  <wp:posOffset>10795</wp:posOffset>
                </wp:positionV>
                <wp:extent cx="1247775" cy="361950"/>
                <wp:effectExtent l="19050" t="0" r="47625" b="19050"/>
                <wp:wrapNone/>
                <wp:docPr id="984914625" name="Flowchart: Data 11"/>
                <wp:cNvGraphicFramePr/>
                <a:graphic xmlns:a="http://schemas.openxmlformats.org/drawingml/2006/main">
                  <a:graphicData uri="http://schemas.microsoft.com/office/word/2010/wordprocessingShape">
                    <wps:wsp>
                      <wps:cNvSpPr/>
                      <wps:spPr>
                        <a:xfrm>
                          <a:off x="0" y="0"/>
                          <a:ext cx="1247775" cy="361950"/>
                        </a:xfrm>
                        <a:prstGeom prst="flowChartInputOutput">
                          <a:avLst/>
                        </a:prstGeom>
                      </wps:spPr>
                      <wps:style>
                        <a:lnRef idx="2">
                          <a:schemeClr val="dk1"/>
                        </a:lnRef>
                        <a:fillRef idx="1">
                          <a:schemeClr val="lt1"/>
                        </a:fillRef>
                        <a:effectRef idx="0">
                          <a:schemeClr val="dk1"/>
                        </a:effectRef>
                        <a:fontRef idx="minor">
                          <a:schemeClr val="dk1"/>
                        </a:fontRef>
                      </wps:style>
                      <wps:txbx>
                        <w:txbxContent>
                          <w:p w14:paraId="59ADDB09" w14:textId="6E77B2BC" w:rsidR="00AD3757" w:rsidRPr="00AD3757" w:rsidRDefault="00AD3757" w:rsidP="00AD3757">
                            <w:pPr>
                              <w:jc w:val="center"/>
                              <w:rPr>
                                <w:lang w:val="en-GB"/>
                              </w:rPr>
                            </w:pPr>
                            <w:r>
                              <w:rPr>
                                <w:lang w:val="en-GB"/>
                              </w:rPr>
                              <w:t>Info.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7B9CCD1" id="Flowchart: Data 11" o:spid="_x0000_s1030" type="#_x0000_t111" style="position:absolute;left:0;text-align:left;margin-left:52.5pt;margin-top:.85pt;width:98.25pt;height:28.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" fillcolor="white [3201]" strokecolor="black [3200]" strokeweight="1pt">
                <v:textbox>
                  <w:txbxContent>
                    <w:p w14:paraId="59ADDB09" w14:textId="6E77B2BC" w:rsidR="00AD3757" w:rsidRPr="00AD3757" w:rsidRDefault="00AD3757" w:rsidP="00AD3757">
                      <w:pPr>
                        <w:jc w:val="center"/>
                        <w:rPr>
                          <w:lang w:val="en-GB"/>
                        </w:rPr>
                      </w:pPr>
                      <w:r>
                        <w:rPr>
                          <w:lang w:val="en-GB"/>
                        </w:rPr>
                        <w:t>Info.</w:t>
                      </w:r>
                    </w:p>
                  </w:txbxContent>
                </v:textbox>
              </v:shape>
            </w:pict>
          </mc:Fallback>
        </mc:AlternateContent>
      </w:r>
      <w:r w:rsidR="00AD3757">
        <w:rPr>
          <w:rFonts w:ascii="Times New Roman" w:hAnsi="Times New Roman" w:cs="Times New Roman"/>
          <w:noProof/>
          <w:sz w:val="24"/>
          <w:szCs w:val="24"/>
        </w:rPr>
        <mc:AlternateContent>
          <mc:Choice Requires="wps">
            <w:drawing>
              <wp:anchor distT="0" distB="0" distL="114300" distR="114300" simplePos="0" relativeHeight="251658245" behindDoc="0" locked="0" layoutInCell="1" allowOverlap="1" wp14:anchorId="70C480C7" wp14:editId="1EC4E752">
                <wp:simplePos x="0" y="0"/>
                <wp:positionH relativeFrom="column">
                  <wp:posOffset>2143125</wp:posOffset>
                </wp:positionH>
                <wp:positionV relativeFrom="paragraph">
                  <wp:posOffset>10795</wp:posOffset>
                </wp:positionV>
                <wp:extent cx="1400175" cy="342900"/>
                <wp:effectExtent l="19050" t="0" r="47625" b="19050"/>
                <wp:wrapNone/>
                <wp:docPr id="732968700" name="Flowchart: Data 8"/>
                <wp:cNvGraphicFramePr/>
                <a:graphic xmlns:a="http://schemas.openxmlformats.org/drawingml/2006/main">
                  <a:graphicData uri="http://schemas.microsoft.com/office/word/2010/wordprocessingShape">
                    <wps:wsp>
                      <wps:cNvSpPr/>
                      <wps:spPr>
                        <a:xfrm>
                          <a:off x="0" y="0"/>
                          <a:ext cx="1400175" cy="342900"/>
                        </a:xfrm>
                        <a:prstGeom prst="flowChartInputOutput">
                          <a:avLst/>
                        </a:prstGeom>
                        <a:ln/>
                      </wps:spPr>
                      <wps:style>
                        <a:lnRef idx="2">
                          <a:schemeClr val="dk1"/>
                        </a:lnRef>
                        <a:fillRef idx="1">
                          <a:schemeClr val="lt1"/>
                        </a:fillRef>
                        <a:effectRef idx="0">
                          <a:schemeClr val="dk1"/>
                        </a:effectRef>
                        <a:fontRef idx="minor">
                          <a:schemeClr val="dk1"/>
                        </a:fontRef>
                      </wps:style>
                      <wps:txbx>
                        <w:txbxContent>
                          <w:p w14:paraId="4209E724" w14:textId="05FDA0F4" w:rsidR="00AD3757" w:rsidRPr="00AD3757" w:rsidRDefault="00AD3757" w:rsidP="00AD3757">
                            <w:pPr>
                              <w:jc w:val="center"/>
                              <w:rPr>
                                <w:lang w:val="en-GB"/>
                              </w:rPr>
                            </w:pPr>
                            <w:r>
                              <w:rPr>
                                <w:lang w:val="en-GB"/>
                              </w:rPr>
                              <w:t>solutions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0C480C7" id="_x0000_s1031" type="#_x0000_t111" style="position:absolute;left:0;text-align:left;margin-left:168.75pt;margin-top:.85pt;width:110.25pt;height:27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" fillcolor="white [3201]" strokecolor="black [3200]" strokeweight="1pt">
                <v:textbox>
                  <w:txbxContent>
                    <w:p w14:paraId="4209E724" w14:textId="05FDA0F4" w:rsidR="00AD3757" w:rsidRPr="00AD3757" w:rsidRDefault="00AD3757" w:rsidP="00AD3757">
                      <w:pPr>
                        <w:jc w:val="center"/>
                        <w:rPr>
                          <w:lang w:val="en-GB"/>
                        </w:rPr>
                      </w:pPr>
                      <w:r>
                        <w:rPr>
                          <w:lang w:val="en-GB"/>
                        </w:rPr>
                        <w:t>solutions</w:t>
                      </w:r>
                    </w:p>
                  </w:txbxContent>
                </v:textbox>
              </v:shape>
            </w:pict>
          </mc:Fallback>
        </mc:AlternateContent>
      </w:r>
    </w:p>
    <w:p w14:paraId="47C5921D" w14:textId="4ED99639" w:rsidR="00CA11D3" w:rsidRDefault="008456AE" w:rsidP="00BD2958">
      <w:pPr>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56" behindDoc="0" locked="0" layoutInCell="1" allowOverlap="1" wp14:anchorId="0C64E0E7" wp14:editId="26000FBD">
                <wp:simplePos x="0" y="0"/>
                <wp:positionH relativeFrom="column">
                  <wp:posOffset>4124325</wp:posOffset>
                </wp:positionH>
                <wp:positionV relativeFrom="paragraph">
                  <wp:posOffset>10160</wp:posOffset>
                </wp:positionV>
                <wp:extent cx="676275" cy="247650"/>
                <wp:effectExtent l="0" t="0" r="28575" b="19050"/>
                <wp:wrapNone/>
                <wp:docPr id="1470357538" name="Text Box 28"/>
                <wp:cNvGraphicFramePr/>
                <a:graphic xmlns:a="http://schemas.openxmlformats.org/drawingml/2006/main">
                  <a:graphicData uri="http://schemas.microsoft.com/office/word/2010/wordprocessingShape">
                    <wps:wsp>
                      <wps:cNvSpPr txBox="1"/>
                      <wps:spPr>
                        <a:xfrm>
                          <a:off x="0" y="0"/>
                          <a:ext cx="676275" cy="247650"/>
                        </a:xfrm>
                        <a:prstGeom prst="rect">
                          <a:avLst/>
                        </a:prstGeom>
                        <a:solidFill>
                          <a:schemeClr val="lt1"/>
                        </a:solidFill>
                        <a:ln w="6350">
                          <a:solidFill>
                            <a:prstClr val="black"/>
                          </a:solidFill>
                        </a:ln>
                      </wps:spPr>
                      <wps:txbx>
                        <w:txbxContent>
                          <w:p w14:paraId="65F823DF" w14:textId="2C7261AC" w:rsidR="008456AE" w:rsidRDefault="00F824DA">
                            <w:pPr>
                              <w:rPr>
                                <w:lang w:val="en-GB"/>
                              </w:rPr>
                            </w:pPr>
                            <w:r>
                              <w:rPr>
                                <w:lang w:val="en-GB"/>
                              </w:rPr>
                              <w:t>F</w:t>
                            </w:r>
                            <w:r w:rsidR="008456AE">
                              <w:rPr>
                                <w:lang w:val="en-GB"/>
                              </w:rPr>
                              <w:t>a</w:t>
                            </w:r>
                            <w:r>
                              <w:rPr>
                                <w:lang w:val="en-GB"/>
                              </w:rPr>
                              <w:t>rmer</w:t>
                            </w:r>
                          </w:p>
                          <w:p w14:paraId="4119A978" w14:textId="77777777" w:rsidR="00F824DA" w:rsidRPr="008456AE" w:rsidRDefault="00F824DA">
                            <w:pP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64E0E7" id="_x0000_t202" coordsize="21600,21600" o:spt="202" path="m,l,21600r21600,l21600,xe">
                <v:stroke joinstyle="miter"/>
                <v:path gradientshapeok="t" o:connecttype="rect"/>
              </v:shapetype>
              <v:shape id="Text Box 28" o:spid="_x0000_s1032" type="#_x0000_t202" style="position:absolute;left:0;text-align:left;margin-left:324.75pt;margin-top:.8pt;width:53.25pt;height:19.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" fillcolor="white [3201]" strokeweight=".5pt">
                <v:textbox>
                  <w:txbxContent>
                    <w:p w14:paraId="65F823DF" w14:textId="2C7261AC" w:rsidR="008456AE" w:rsidRDefault="00F824DA">
                      <w:pPr>
                        <w:rPr>
                          <w:lang w:val="en-GB"/>
                        </w:rPr>
                      </w:pPr>
                      <w:r>
                        <w:rPr>
                          <w:lang w:val="en-GB"/>
                        </w:rPr>
                        <w:t>F</w:t>
                      </w:r>
                      <w:r w:rsidR="008456AE">
                        <w:rPr>
                          <w:lang w:val="en-GB"/>
                        </w:rPr>
                        <w:t>a</w:t>
                      </w:r>
                      <w:r>
                        <w:rPr>
                          <w:lang w:val="en-GB"/>
                        </w:rPr>
                        <w:t>rmer</w:t>
                      </w:r>
                    </w:p>
                    <w:p w14:paraId="4119A978" w14:textId="77777777" w:rsidR="00F824DA" w:rsidRPr="008456AE" w:rsidRDefault="00F824DA">
                      <w:pPr>
                        <w:rPr>
                          <w:lang w:val="en-GB"/>
                        </w:rPr>
                      </w:pPr>
                    </w:p>
                  </w:txbxContent>
                </v:textbox>
              </v:shape>
            </w:pict>
          </mc:Fallback>
        </mc:AlternateContent>
      </w:r>
    </w:p>
    <w:p w14:paraId="6613EF8E" w14:textId="6C98FFBD" w:rsidR="00CA11D3" w:rsidRDefault="00D968CE" w:rsidP="00BD2958">
      <w:pPr>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57" behindDoc="0" locked="0" layoutInCell="1" allowOverlap="1" wp14:anchorId="4497D4F8" wp14:editId="0E47B146">
                <wp:simplePos x="0" y="0"/>
                <wp:positionH relativeFrom="column">
                  <wp:posOffset>466726</wp:posOffset>
                </wp:positionH>
                <wp:positionV relativeFrom="paragraph">
                  <wp:posOffset>728980</wp:posOffset>
                </wp:positionV>
                <wp:extent cx="742950" cy="276225"/>
                <wp:effectExtent l="0" t="0" r="19050" b="28575"/>
                <wp:wrapNone/>
                <wp:docPr id="198625991" name="Text Box 29"/>
                <wp:cNvGraphicFramePr/>
                <a:graphic xmlns:a="http://schemas.openxmlformats.org/drawingml/2006/main">
                  <a:graphicData uri="http://schemas.microsoft.com/office/word/2010/wordprocessingShape">
                    <wps:wsp>
                      <wps:cNvSpPr txBox="1"/>
                      <wps:spPr>
                        <a:xfrm>
                          <a:off x="0" y="0"/>
                          <a:ext cx="742950" cy="276225"/>
                        </a:xfrm>
                        <a:prstGeom prst="rect">
                          <a:avLst/>
                        </a:prstGeom>
                        <a:solidFill>
                          <a:schemeClr val="lt1"/>
                        </a:solidFill>
                        <a:ln w="6350">
                          <a:solidFill>
                            <a:prstClr val="black"/>
                          </a:solidFill>
                        </a:ln>
                      </wps:spPr>
                      <wps:txbx>
                        <w:txbxContent>
                          <w:p w14:paraId="3E8327E7" w14:textId="0FA5E28C" w:rsidR="00D968CE" w:rsidRDefault="00D968CE">
                            <w:pPr>
                              <w:rPr>
                                <w:lang w:val="en-GB"/>
                              </w:rPr>
                            </w:pPr>
                            <w:r>
                              <w:rPr>
                                <w:lang w:val="en-GB"/>
                              </w:rPr>
                              <w:t>Mechanic</w:t>
                            </w:r>
                          </w:p>
                          <w:p w14:paraId="220F7D23" w14:textId="77777777" w:rsidR="00D968CE" w:rsidRPr="00D968CE" w:rsidRDefault="00D968CE">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7D4F8" id="Text Box 29" o:spid="_x0000_s1033" type="#_x0000_t202" style="position:absolute;left:0;text-align:left;margin-left:36.75pt;margin-top:57.4pt;width:58.5pt;height:21.7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" fillcolor="white [3201]" strokeweight=".5pt">
                <v:textbox>
                  <w:txbxContent>
                    <w:p w14:paraId="3E8327E7" w14:textId="0FA5E28C" w:rsidR="00D968CE" w:rsidRDefault="00D968CE">
                      <w:pPr>
                        <w:rPr>
                          <w:lang w:val="en-GB"/>
                        </w:rPr>
                      </w:pPr>
                      <w:r>
                        <w:rPr>
                          <w:lang w:val="en-GB"/>
                        </w:rPr>
                        <w:t>Mechanic</w:t>
                      </w:r>
                    </w:p>
                    <w:p w14:paraId="220F7D23" w14:textId="77777777" w:rsidR="00D968CE" w:rsidRPr="00D968CE" w:rsidRDefault="00D968CE">
                      <w:pPr>
                        <w:rPr>
                          <w:lang w:val="en-GB"/>
                        </w:rPr>
                      </w:pPr>
                    </w:p>
                  </w:txbxContent>
                </v:textbox>
              </v:shape>
            </w:pict>
          </mc:Fallback>
        </mc:AlternateContent>
      </w:r>
      <w:r w:rsidR="00BD2958">
        <w:rPr>
          <w:rFonts w:ascii="Times New Roman" w:hAnsi="Times New Roman" w:cs="Times New Roman"/>
          <w:noProof/>
          <w:sz w:val="24"/>
          <w:szCs w:val="24"/>
        </w:rPr>
        <w:drawing>
          <wp:inline distT="0" distB="0" distL="0" distR="0" wp14:anchorId="228699B6" wp14:editId="09FD067D">
            <wp:extent cx="1085850" cy="714375"/>
            <wp:effectExtent l="0" t="0" r="0" b="9525"/>
            <wp:docPr id="942310649" name="Picture 1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310649" name="Picture 17" descr="A black background with a black square&#10;&#10;AI-generated content may be incorrect."/>
                    <pic:cNvPicPr/>
                  </pic:nvPicPr>
                  <pic:blipFill>
                    <a:blip r:embed="rId16" cstate="print">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1085850" cy="714375"/>
                    </a:xfrm>
                    <a:prstGeom prst="rect">
                      <a:avLst/>
                    </a:prstGeom>
                  </pic:spPr>
                </pic:pic>
              </a:graphicData>
            </a:graphic>
          </wp:inline>
        </w:drawing>
      </w:r>
    </w:p>
    <w:p w14:paraId="3A53F3CA" w14:textId="75797719" w:rsidR="00CA11D3" w:rsidRDefault="00CA11D3" w:rsidP="00234BAE">
      <w:pPr>
        <w:jc w:val="both"/>
        <w:rPr>
          <w:rFonts w:ascii="Times New Roman" w:hAnsi="Times New Roman" w:cs="Times New Roman"/>
          <w:sz w:val="24"/>
          <w:szCs w:val="24"/>
        </w:rPr>
      </w:pPr>
    </w:p>
    <w:p w14:paraId="7B37AC32" w14:textId="77777777" w:rsidR="00AD3757" w:rsidRDefault="00AD3757" w:rsidP="00234BAE">
      <w:pPr>
        <w:jc w:val="both"/>
        <w:rPr>
          <w:rFonts w:ascii="Times New Roman" w:hAnsi="Times New Roman" w:cs="Times New Roman"/>
          <w:sz w:val="24"/>
          <w:szCs w:val="24"/>
        </w:rPr>
      </w:pPr>
    </w:p>
    <w:p w14:paraId="14B3E69D" w14:textId="77777777" w:rsidR="00AD3757" w:rsidRDefault="00AD3757" w:rsidP="00234BAE">
      <w:pPr>
        <w:jc w:val="both"/>
        <w:rPr>
          <w:rFonts w:ascii="Times New Roman" w:hAnsi="Times New Roman" w:cs="Times New Roman"/>
          <w:sz w:val="24"/>
          <w:szCs w:val="24"/>
        </w:rPr>
      </w:pPr>
    </w:p>
    <w:p w14:paraId="05EA24A2" w14:textId="77777777" w:rsidR="00AD3757" w:rsidRDefault="00AD3757" w:rsidP="00234BAE">
      <w:pPr>
        <w:jc w:val="both"/>
        <w:rPr>
          <w:rFonts w:ascii="Times New Roman" w:hAnsi="Times New Roman" w:cs="Times New Roman"/>
          <w:sz w:val="24"/>
          <w:szCs w:val="24"/>
        </w:rPr>
      </w:pPr>
    </w:p>
    <w:p w14:paraId="532551A4" w14:textId="77777777" w:rsidR="00AD3757" w:rsidRDefault="00AD3757" w:rsidP="00234BAE">
      <w:pPr>
        <w:jc w:val="both"/>
        <w:rPr>
          <w:rFonts w:ascii="Times New Roman" w:hAnsi="Times New Roman" w:cs="Times New Roman"/>
          <w:sz w:val="24"/>
          <w:szCs w:val="24"/>
        </w:rPr>
      </w:pPr>
    </w:p>
    <w:p w14:paraId="4D419DE9" w14:textId="77777777" w:rsidR="00AD3757" w:rsidRDefault="00AD3757" w:rsidP="00234BAE">
      <w:pPr>
        <w:jc w:val="both"/>
        <w:rPr>
          <w:rFonts w:ascii="Times New Roman" w:hAnsi="Times New Roman" w:cs="Times New Roman"/>
          <w:sz w:val="24"/>
          <w:szCs w:val="24"/>
        </w:rPr>
      </w:pPr>
    </w:p>
    <w:p w14:paraId="51D33F21" w14:textId="77777777" w:rsidR="00AD3757" w:rsidRDefault="00AD3757" w:rsidP="00234BAE">
      <w:pPr>
        <w:jc w:val="both"/>
        <w:rPr>
          <w:rFonts w:ascii="Times New Roman" w:hAnsi="Times New Roman" w:cs="Times New Roman"/>
          <w:sz w:val="24"/>
          <w:szCs w:val="24"/>
        </w:rPr>
      </w:pPr>
    </w:p>
    <w:p w14:paraId="731D90B7" w14:textId="77777777" w:rsidR="00CA11D3" w:rsidRDefault="00CA11D3" w:rsidP="00234BAE">
      <w:pPr>
        <w:jc w:val="both"/>
        <w:rPr>
          <w:rFonts w:ascii="Times New Roman" w:hAnsi="Times New Roman" w:cs="Times New Roman"/>
          <w:sz w:val="24"/>
          <w:szCs w:val="24"/>
        </w:rPr>
      </w:pPr>
    </w:p>
    <w:p w14:paraId="0FA8C470" w14:textId="53FC86BE" w:rsidR="00234BAE" w:rsidRPr="00FD3BB6" w:rsidRDefault="0A097BC9" w:rsidP="00234BAE">
      <w:pPr>
        <w:jc w:val="both"/>
        <w:rPr>
          <w:rFonts w:ascii="Times New Roman" w:hAnsi="Times New Roman" w:cs="Times New Roman"/>
          <w:sz w:val="24"/>
          <w:szCs w:val="24"/>
          <w:u w:val="single"/>
        </w:rPr>
      </w:pPr>
      <w:r w:rsidRPr="4AAD86DF">
        <w:rPr>
          <w:rFonts w:ascii="Times New Roman" w:hAnsi="Times New Roman" w:cs="Times New Roman"/>
          <w:sz w:val="24"/>
          <w:szCs w:val="24"/>
          <w:u w:val="single"/>
        </w:rPr>
        <w:t>Role and</w:t>
      </w:r>
      <w:r w:rsidR="00234BAE" w:rsidRPr="4AAD86DF">
        <w:rPr>
          <w:rFonts w:ascii="Times New Roman" w:hAnsi="Times New Roman" w:cs="Times New Roman"/>
          <w:sz w:val="24"/>
          <w:szCs w:val="24"/>
          <w:u w:val="single"/>
        </w:rPr>
        <w:t xml:space="preserve"> description</w:t>
      </w:r>
    </w:p>
    <w:p w14:paraId="65DA2684" w14:textId="7934679D" w:rsidR="00234BAE" w:rsidRDefault="00234BAE" w:rsidP="00234BAE">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rPr>
        <w:t xml:space="preserve">Farmers- request mechanical </w:t>
      </w:r>
      <w:r w:rsidR="000E1EBF">
        <w:rPr>
          <w:rFonts w:ascii="Times New Roman" w:hAnsi="Times New Roman" w:cs="Times New Roman"/>
          <w:sz w:val="24"/>
          <w:szCs w:val="24"/>
        </w:rPr>
        <w:t>support</w:t>
      </w:r>
      <w:r>
        <w:rPr>
          <w:rFonts w:ascii="Times New Roman" w:hAnsi="Times New Roman" w:cs="Times New Roman"/>
          <w:sz w:val="24"/>
          <w:szCs w:val="24"/>
        </w:rPr>
        <w:t xml:space="preserve"> at the services</w:t>
      </w:r>
    </w:p>
    <w:p w14:paraId="7D049241" w14:textId="6CA0CECB" w:rsidR="00234BAE" w:rsidRPr="00D1276B" w:rsidRDefault="00234BAE" w:rsidP="00234BAE">
      <w:pPr>
        <w:pStyle w:val="ListParagraph"/>
        <w:numPr>
          <w:ilvl w:val="0"/>
          <w:numId w:val="9"/>
        </w:numPr>
        <w:jc w:val="both"/>
        <w:rPr>
          <w:rFonts w:ascii="Times New Roman" w:hAnsi="Times New Roman" w:cs="Times New Roman"/>
          <w:sz w:val="24"/>
          <w:szCs w:val="24"/>
        </w:rPr>
      </w:pPr>
      <w:r w:rsidRPr="4AAD86DF">
        <w:rPr>
          <w:rFonts w:ascii="Times New Roman" w:hAnsi="Times New Roman" w:cs="Times New Roman"/>
          <w:sz w:val="24"/>
          <w:szCs w:val="24"/>
        </w:rPr>
        <w:t xml:space="preserve">Location- filters mechanics to the farmers by feeding information to services and receives </w:t>
      </w:r>
      <w:r w:rsidR="24B645B9" w:rsidRPr="4AAD86DF">
        <w:rPr>
          <w:rFonts w:ascii="Times New Roman" w:hAnsi="Times New Roman" w:cs="Times New Roman"/>
          <w:sz w:val="24"/>
          <w:szCs w:val="24"/>
        </w:rPr>
        <w:t>input from</w:t>
      </w:r>
      <w:r w:rsidRPr="4AAD86DF">
        <w:rPr>
          <w:rFonts w:ascii="Times New Roman" w:hAnsi="Times New Roman" w:cs="Times New Roman"/>
          <w:sz w:val="24"/>
          <w:szCs w:val="24"/>
        </w:rPr>
        <w:t xml:space="preserve"> the mechanic. </w:t>
      </w:r>
    </w:p>
    <w:p w14:paraId="336BD4EE" w14:textId="77777777" w:rsidR="00234BAE" w:rsidRDefault="00234BAE" w:rsidP="00234BAE">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rPr>
        <w:t>Services- it is where farmers submit their request and is connected mechanics location to use the data to match and assign mechanic based on the service needs. Services generate solution based on request. Services can be repairing guides, mechanic booking, and consultations.</w:t>
      </w:r>
    </w:p>
    <w:p w14:paraId="4AD4781D" w14:textId="0EF4D4A5" w:rsidR="00234BAE" w:rsidRDefault="00234BAE" w:rsidP="00234BAE">
      <w:pPr>
        <w:pStyle w:val="ListParagraph"/>
        <w:numPr>
          <w:ilvl w:val="0"/>
          <w:numId w:val="9"/>
        </w:numPr>
        <w:jc w:val="both"/>
        <w:rPr>
          <w:rFonts w:ascii="Times New Roman" w:hAnsi="Times New Roman" w:cs="Times New Roman"/>
          <w:sz w:val="24"/>
          <w:szCs w:val="24"/>
        </w:rPr>
      </w:pPr>
      <w:r w:rsidRPr="4AAD86DF">
        <w:rPr>
          <w:rFonts w:ascii="Times New Roman" w:hAnsi="Times New Roman" w:cs="Times New Roman"/>
          <w:sz w:val="24"/>
          <w:szCs w:val="24"/>
        </w:rPr>
        <w:t xml:space="preserve">Mechanics – provide </w:t>
      </w:r>
      <w:r w:rsidR="6EF09DC5" w:rsidRPr="4AAD86DF">
        <w:rPr>
          <w:rFonts w:ascii="Times New Roman" w:hAnsi="Times New Roman" w:cs="Times New Roman"/>
          <w:sz w:val="24"/>
          <w:szCs w:val="24"/>
        </w:rPr>
        <w:t>solutions,</w:t>
      </w:r>
      <w:r w:rsidRPr="4AAD86DF">
        <w:rPr>
          <w:rFonts w:ascii="Times New Roman" w:hAnsi="Times New Roman" w:cs="Times New Roman"/>
          <w:sz w:val="24"/>
          <w:szCs w:val="24"/>
        </w:rPr>
        <w:t xml:space="preserve"> linked to location to find jobs and services to receive task</w:t>
      </w:r>
    </w:p>
    <w:p w14:paraId="5410DF94" w14:textId="77777777" w:rsidR="00234BAE" w:rsidRDefault="00234BAE" w:rsidP="00234BAE">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rPr>
        <w:t>Solutions – output if service delivery and it is delivered to farmers</w:t>
      </w:r>
    </w:p>
    <w:p w14:paraId="265E11F3" w14:textId="77777777" w:rsidR="00234BAE" w:rsidRDefault="00234BAE" w:rsidP="00234BAE">
      <w:pPr>
        <w:pStyle w:val="ListParagraph"/>
        <w:jc w:val="both"/>
        <w:rPr>
          <w:rFonts w:ascii="Times New Roman" w:hAnsi="Times New Roman" w:cs="Times New Roman"/>
          <w:sz w:val="24"/>
          <w:szCs w:val="24"/>
        </w:rPr>
      </w:pPr>
    </w:p>
    <w:p w14:paraId="01E36150" w14:textId="5A281F7B" w:rsidR="00234BAE" w:rsidRPr="00DA33AC" w:rsidRDefault="3AE95CD8" w:rsidP="00234BAE">
      <w:pPr>
        <w:jc w:val="both"/>
        <w:rPr>
          <w:rFonts w:ascii="Times New Roman" w:hAnsi="Times New Roman" w:cs="Times New Roman"/>
          <w:sz w:val="24"/>
          <w:szCs w:val="24"/>
        </w:rPr>
      </w:pPr>
      <w:r w:rsidRPr="4AAD86DF">
        <w:rPr>
          <w:rFonts w:ascii="Times New Roman" w:hAnsi="Times New Roman" w:cs="Times New Roman"/>
          <w:sz w:val="24"/>
          <w:szCs w:val="24"/>
        </w:rPr>
        <w:t>3.23 Application</w:t>
      </w:r>
      <w:r w:rsidR="00234BAE" w:rsidRPr="4AAD86DF">
        <w:rPr>
          <w:rFonts w:ascii="Times New Roman" w:hAnsi="Times New Roman" w:cs="Times New Roman"/>
          <w:sz w:val="24"/>
          <w:szCs w:val="24"/>
        </w:rPr>
        <w:t xml:space="preserve"> Development</w:t>
      </w:r>
    </w:p>
    <w:p w14:paraId="0B18D8DD" w14:textId="02C3EE2F" w:rsidR="00234BAE" w:rsidRPr="00313C83" w:rsidRDefault="00234BAE" w:rsidP="00234BAE">
      <w:pPr>
        <w:jc w:val="both"/>
        <w:rPr>
          <w:rFonts w:ascii="Times New Roman" w:hAnsi="Times New Roman" w:cs="Times New Roman"/>
          <w:sz w:val="24"/>
          <w:szCs w:val="24"/>
        </w:rPr>
      </w:pPr>
      <w:r w:rsidRPr="4AAD86DF">
        <w:rPr>
          <w:rFonts w:ascii="Times New Roman" w:hAnsi="Times New Roman" w:cs="Times New Roman"/>
          <w:sz w:val="24"/>
          <w:szCs w:val="24"/>
        </w:rPr>
        <w:t xml:space="preserve">During </w:t>
      </w:r>
      <w:r w:rsidR="4559A7E4" w:rsidRPr="4AAD86DF">
        <w:rPr>
          <w:rFonts w:ascii="Times New Roman" w:hAnsi="Times New Roman" w:cs="Times New Roman"/>
          <w:sz w:val="24"/>
          <w:szCs w:val="24"/>
        </w:rPr>
        <w:t>development,</w:t>
      </w:r>
      <w:r w:rsidRPr="4AAD86DF">
        <w:rPr>
          <w:rFonts w:ascii="Times New Roman" w:hAnsi="Times New Roman" w:cs="Times New Roman"/>
          <w:sz w:val="24"/>
          <w:szCs w:val="24"/>
        </w:rPr>
        <w:t xml:space="preserve"> </w:t>
      </w:r>
      <w:r w:rsidR="76DD3378" w:rsidRPr="4AAD86DF">
        <w:rPr>
          <w:rFonts w:ascii="Times New Roman" w:hAnsi="Times New Roman" w:cs="Times New Roman"/>
          <w:sz w:val="24"/>
          <w:szCs w:val="24"/>
        </w:rPr>
        <w:t>the application</w:t>
      </w:r>
      <w:r w:rsidRPr="4AAD86DF">
        <w:rPr>
          <w:rFonts w:ascii="Times New Roman" w:hAnsi="Times New Roman" w:cs="Times New Roman"/>
          <w:sz w:val="24"/>
          <w:szCs w:val="24"/>
        </w:rPr>
        <w:t xml:space="preserve"> will </w:t>
      </w:r>
      <w:r w:rsidR="00CA11D3" w:rsidRPr="4AAD86DF">
        <w:rPr>
          <w:rFonts w:ascii="Times New Roman" w:hAnsi="Times New Roman" w:cs="Times New Roman"/>
          <w:sz w:val="24"/>
          <w:szCs w:val="24"/>
        </w:rPr>
        <w:t xml:space="preserve">be </w:t>
      </w:r>
      <w:r w:rsidRPr="4AAD86DF">
        <w:rPr>
          <w:rFonts w:ascii="Times New Roman" w:hAnsi="Times New Roman" w:cs="Times New Roman"/>
          <w:sz w:val="24"/>
          <w:szCs w:val="24"/>
        </w:rPr>
        <w:t xml:space="preserve">built with Dart programming language and flutter framework. For map integration, Google Maps API will be integrated to enable pin locator and </w:t>
      </w:r>
      <w:r w:rsidR="4D573D5F" w:rsidRPr="4AAD86DF">
        <w:rPr>
          <w:rFonts w:ascii="Times New Roman" w:hAnsi="Times New Roman" w:cs="Times New Roman"/>
          <w:sz w:val="24"/>
          <w:szCs w:val="24"/>
        </w:rPr>
        <w:t>geolocation-based</w:t>
      </w:r>
      <w:r w:rsidRPr="4AAD86DF">
        <w:rPr>
          <w:rFonts w:ascii="Times New Roman" w:hAnsi="Times New Roman" w:cs="Times New Roman"/>
          <w:sz w:val="24"/>
          <w:szCs w:val="24"/>
        </w:rPr>
        <w:t xml:space="preserve"> mechanic search.</w:t>
      </w:r>
    </w:p>
    <w:p w14:paraId="53443C80" w14:textId="77777777" w:rsidR="00234BAE" w:rsidRDefault="00234BAE" w:rsidP="00234BAE">
      <w:pPr>
        <w:jc w:val="both"/>
        <w:rPr>
          <w:rFonts w:ascii="Times New Roman" w:hAnsi="Times New Roman" w:cs="Times New Roman"/>
          <w:sz w:val="24"/>
          <w:szCs w:val="24"/>
        </w:rPr>
      </w:pPr>
      <w:r>
        <w:rPr>
          <w:rFonts w:ascii="Times New Roman" w:hAnsi="Times New Roman" w:cs="Times New Roman"/>
          <w:sz w:val="24"/>
          <w:szCs w:val="24"/>
        </w:rPr>
        <w:t xml:space="preserve">3.24 Testing and evaluation </w:t>
      </w:r>
    </w:p>
    <w:p w14:paraId="7BD1DD65" w14:textId="3204A45B" w:rsidR="00234BAE" w:rsidRDefault="00234BAE" w:rsidP="00234BAE">
      <w:pPr>
        <w:jc w:val="both"/>
        <w:rPr>
          <w:rFonts w:ascii="Times New Roman" w:hAnsi="Times New Roman" w:cs="Times New Roman"/>
          <w:sz w:val="24"/>
          <w:szCs w:val="24"/>
        </w:rPr>
      </w:pPr>
      <w:r w:rsidRPr="4AAD86DF">
        <w:rPr>
          <w:rFonts w:ascii="Times New Roman" w:hAnsi="Times New Roman" w:cs="Times New Roman"/>
          <w:sz w:val="24"/>
          <w:szCs w:val="24"/>
        </w:rPr>
        <w:t xml:space="preserve">The application will be tested at BUAN for usability, </w:t>
      </w:r>
      <w:r w:rsidR="500AB5B5" w:rsidRPr="4AAD86DF">
        <w:rPr>
          <w:rFonts w:ascii="Times New Roman" w:hAnsi="Times New Roman" w:cs="Times New Roman"/>
          <w:sz w:val="24"/>
          <w:szCs w:val="24"/>
        </w:rPr>
        <w:t>functionality,</w:t>
      </w:r>
      <w:r w:rsidRPr="4AAD86DF">
        <w:rPr>
          <w:rFonts w:ascii="Times New Roman" w:hAnsi="Times New Roman" w:cs="Times New Roman"/>
          <w:sz w:val="24"/>
          <w:szCs w:val="24"/>
        </w:rPr>
        <w:t xml:space="preserve"> and performance.</w:t>
      </w:r>
    </w:p>
    <w:p w14:paraId="3D27539E" w14:textId="77777777" w:rsidR="00234BAE" w:rsidRDefault="00234BAE" w:rsidP="00234BAE">
      <w:pPr>
        <w:jc w:val="both"/>
        <w:rPr>
          <w:rFonts w:ascii="Times New Roman" w:hAnsi="Times New Roman" w:cs="Times New Roman"/>
          <w:sz w:val="24"/>
          <w:szCs w:val="24"/>
        </w:rPr>
      </w:pPr>
      <w:r w:rsidRPr="000B0DA3">
        <w:rPr>
          <w:rFonts w:ascii="Times New Roman" w:hAnsi="Times New Roman" w:cs="Times New Roman"/>
          <w:sz w:val="24"/>
          <w:szCs w:val="24"/>
        </w:rPr>
        <w:t>3.3 Data collection and analysis</w:t>
      </w:r>
    </w:p>
    <w:p w14:paraId="28BFABD7" w14:textId="1481BB59" w:rsidR="00234BAE" w:rsidRDefault="00234BAE" w:rsidP="00234BAE">
      <w:pPr>
        <w:jc w:val="both"/>
        <w:rPr>
          <w:rFonts w:ascii="Times New Roman" w:hAnsi="Times New Roman" w:cs="Times New Roman"/>
          <w:sz w:val="24"/>
          <w:szCs w:val="24"/>
        </w:rPr>
      </w:pPr>
      <w:r w:rsidRPr="4AAD86DF">
        <w:rPr>
          <w:rFonts w:ascii="Times New Roman" w:hAnsi="Times New Roman" w:cs="Times New Roman"/>
          <w:sz w:val="24"/>
          <w:szCs w:val="24"/>
        </w:rPr>
        <w:t>Data collection involve</w:t>
      </w:r>
      <w:r w:rsidR="009F04A2" w:rsidRPr="4AAD86DF">
        <w:rPr>
          <w:rFonts w:ascii="Times New Roman" w:hAnsi="Times New Roman" w:cs="Times New Roman"/>
          <w:sz w:val="24"/>
          <w:szCs w:val="24"/>
        </w:rPr>
        <w:t>s</w:t>
      </w:r>
      <w:r w:rsidRPr="4AAD86DF">
        <w:rPr>
          <w:rFonts w:ascii="Times New Roman" w:hAnsi="Times New Roman" w:cs="Times New Roman"/>
          <w:sz w:val="24"/>
          <w:szCs w:val="24"/>
        </w:rPr>
        <w:t xml:space="preserve"> data from</w:t>
      </w:r>
      <w:r w:rsidR="009F04A2" w:rsidRPr="4AAD86DF">
        <w:rPr>
          <w:rFonts w:ascii="Times New Roman" w:hAnsi="Times New Roman" w:cs="Times New Roman"/>
          <w:sz w:val="24"/>
          <w:szCs w:val="24"/>
        </w:rPr>
        <w:t xml:space="preserve"> questio</w:t>
      </w:r>
      <w:r w:rsidR="00F13EAF" w:rsidRPr="4AAD86DF">
        <w:rPr>
          <w:rFonts w:ascii="Times New Roman" w:hAnsi="Times New Roman" w:cs="Times New Roman"/>
          <w:sz w:val="24"/>
          <w:szCs w:val="24"/>
        </w:rPr>
        <w:t>n</w:t>
      </w:r>
      <w:r w:rsidR="0044484A" w:rsidRPr="4AAD86DF">
        <w:rPr>
          <w:rFonts w:ascii="Times New Roman" w:hAnsi="Times New Roman" w:cs="Times New Roman"/>
          <w:sz w:val="24"/>
          <w:szCs w:val="24"/>
        </w:rPr>
        <w:t>n</w:t>
      </w:r>
      <w:r w:rsidR="00895030" w:rsidRPr="4AAD86DF">
        <w:rPr>
          <w:rFonts w:ascii="Times New Roman" w:hAnsi="Times New Roman" w:cs="Times New Roman"/>
          <w:sz w:val="24"/>
          <w:szCs w:val="24"/>
        </w:rPr>
        <w:t>air</w:t>
      </w:r>
      <w:r w:rsidR="0044484A" w:rsidRPr="4AAD86DF">
        <w:rPr>
          <w:rFonts w:ascii="Times New Roman" w:hAnsi="Times New Roman" w:cs="Times New Roman"/>
          <w:sz w:val="24"/>
          <w:szCs w:val="24"/>
        </w:rPr>
        <w:t>e</w:t>
      </w:r>
      <w:r w:rsidRPr="4AAD86DF">
        <w:rPr>
          <w:rFonts w:ascii="Times New Roman" w:hAnsi="Times New Roman" w:cs="Times New Roman"/>
          <w:sz w:val="24"/>
          <w:szCs w:val="24"/>
        </w:rPr>
        <w:t>, user evaluation data, user evaluation data and system performance data</w:t>
      </w:r>
      <w:r w:rsidR="001B4E4D" w:rsidRPr="4AAD86DF">
        <w:rPr>
          <w:rFonts w:ascii="Times New Roman" w:hAnsi="Times New Roman" w:cs="Times New Roman"/>
          <w:sz w:val="24"/>
          <w:szCs w:val="24"/>
        </w:rPr>
        <w:t xml:space="preserve"> </w:t>
      </w:r>
      <w:r w:rsidR="00374FC9" w:rsidRPr="4AAD86DF">
        <w:rPr>
          <w:rFonts w:ascii="Times New Roman" w:hAnsi="Times New Roman" w:cs="Times New Roman"/>
          <w:sz w:val="24"/>
          <w:szCs w:val="24"/>
        </w:rPr>
        <w:t>qua</w:t>
      </w:r>
      <w:r w:rsidR="00D21FDC" w:rsidRPr="4AAD86DF">
        <w:rPr>
          <w:rFonts w:ascii="Times New Roman" w:hAnsi="Times New Roman" w:cs="Times New Roman"/>
          <w:sz w:val="24"/>
          <w:szCs w:val="24"/>
        </w:rPr>
        <w:t>nti</w:t>
      </w:r>
      <w:r w:rsidR="00374FC9" w:rsidRPr="4AAD86DF">
        <w:rPr>
          <w:rFonts w:ascii="Times New Roman" w:hAnsi="Times New Roman" w:cs="Times New Roman"/>
          <w:sz w:val="24"/>
          <w:szCs w:val="24"/>
        </w:rPr>
        <w:t xml:space="preserve">tative data will be </w:t>
      </w:r>
      <w:r w:rsidR="0DBD46DF" w:rsidRPr="4AAD86DF">
        <w:rPr>
          <w:rFonts w:ascii="Times New Roman" w:hAnsi="Times New Roman" w:cs="Times New Roman"/>
          <w:sz w:val="24"/>
          <w:szCs w:val="24"/>
        </w:rPr>
        <w:t>processed</w:t>
      </w:r>
      <w:r w:rsidR="00374FC9" w:rsidRPr="4AAD86DF">
        <w:rPr>
          <w:rFonts w:ascii="Times New Roman" w:hAnsi="Times New Roman" w:cs="Times New Roman"/>
          <w:sz w:val="24"/>
          <w:szCs w:val="24"/>
        </w:rPr>
        <w:t xml:space="preserve"> using </w:t>
      </w:r>
      <w:r w:rsidR="1D79F165" w:rsidRPr="4AAD86DF">
        <w:rPr>
          <w:rFonts w:ascii="Times New Roman" w:hAnsi="Times New Roman" w:cs="Times New Roman"/>
          <w:sz w:val="24"/>
          <w:szCs w:val="24"/>
        </w:rPr>
        <w:t>descriptive</w:t>
      </w:r>
      <w:r w:rsidR="00D21FDC" w:rsidRPr="4AAD86DF">
        <w:rPr>
          <w:rFonts w:ascii="Times New Roman" w:hAnsi="Times New Roman" w:cs="Times New Roman"/>
          <w:sz w:val="24"/>
          <w:szCs w:val="24"/>
        </w:rPr>
        <w:t xml:space="preserve"> statistics (mean, mode, percentage, variance, standard deviations) in excel to summarise responses and </w:t>
      </w:r>
      <w:r w:rsidR="36441A63" w:rsidRPr="4AAD86DF">
        <w:rPr>
          <w:rFonts w:ascii="Times New Roman" w:hAnsi="Times New Roman" w:cs="Times New Roman"/>
          <w:sz w:val="24"/>
          <w:szCs w:val="24"/>
        </w:rPr>
        <w:t>qualitative</w:t>
      </w:r>
      <w:r w:rsidR="00D21FDC" w:rsidRPr="4AAD86DF">
        <w:rPr>
          <w:rFonts w:ascii="Times New Roman" w:hAnsi="Times New Roman" w:cs="Times New Roman"/>
          <w:sz w:val="24"/>
          <w:szCs w:val="24"/>
        </w:rPr>
        <w:t xml:space="preserve"> data</w:t>
      </w:r>
      <w:r w:rsidR="001B4E4D" w:rsidRPr="4AAD86DF">
        <w:rPr>
          <w:rFonts w:ascii="Times New Roman" w:hAnsi="Times New Roman" w:cs="Times New Roman"/>
          <w:sz w:val="24"/>
          <w:szCs w:val="24"/>
        </w:rPr>
        <w:t xml:space="preserve"> using </w:t>
      </w:r>
      <w:r w:rsidR="00617D91" w:rsidRPr="4AAD86DF">
        <w:rPr>
          <w:rFonts w:ascii="Times New Roman" w:hAnsi="Times New Roman" w:cs="Times New Roman"/>
          <w:sz w:val="24"/>
          <w:szCs w:val="24"/>
        </w:rPr>
        <w:t xml:space="preserve">thematic analysis to identify </w:t>
      </w:r>
      <w:r w:rsidR="5CDF088C" w:rsidRPr="4AAD86DF">
        <w:rPr>
          <w:rFonts w:ascii="Times New Roman" w:hAnsi="Times New Roman" w:cs="Times New Roman"/>
          <w:sz w:val="24"/>
          <w:szCs w:val="24"/>
        </w:rPr>
        <w:t>reoccurring</w:t>
      </w:r>
      <w:r w:rsidR="006252DE" w:rsidRPr="4AAD86DF">
        <w:rPr>
          <w:rFonts w:ascii="Times New Roman" w:hAnsi="Times New Roman" w:cs="Times New Roman"/>
          <w:sz w:val="24"/>
          <w:szCs w:val="24"/>
        </w:rPr>
        <w:t xml:space="preserve"> feedback themes (Braun &amp; Clarke,2006)</w:t>
      </w:r>
    </w:p>
    <w:p w14:paraId="74A33672" w14:textId="77777777" w:rsidR="00E54F71" w:rsidRDefault="00E54F71" w:rsidP="00E54F71">
      <w:pPr>
        <w:jc w:val="both"/>
        <w:rPr>
          <w:rFonts w:ascii="Times New Roman" w:hAnsi="Times New Roman" w:cs="Times New Roman"/>
          <w:b/>
          <w:bCs/>
          <w:sz w:val="24"/>
          <w:szCs w:val="24"/>
        </w:rPr>
      </w:pPr>
      <w:r>
        <w:rPr>
          <w:rFonts w:ascii="Times New Roman" w:hAnsi="Times New Roman" w:cs="Times New Roman"/>
          <w:b/>
          <w:bCs/>
          <w:sz w:val="24"/>
          <w:szCs w:val="24"/>
        </w:rPr>
        <w:t xml:space="preserve">Materials </w:t>
      </w:r>
    </w:p>
    <w:p w14:paraId="346CBC29" w14:textId="77777777" w:rsidR="00E54F71" w:rsidRDefault="00E54F71" w:rsidP="00E54F71">
      <w:pPr>
        <w:jc w:val="both"/>
        <w:rPr>
          <w:rFonts w:ascii="Times New Roman" w:hAnsi="Times New Roman" w:cs="Times New Roman"/>
          <w:sz w:val="24"/>
          <w:szCs w:val="24"/>
        </w:rPr>
      </w:pPr>
      <w:r>
        <w:rPr>
          <w:rFonts w:ascii="Times New Roman" w:hAnsi="Times New Roman" w:cs="Times New Roman"/>
          <w:sz w:val="24"/>
          <w:szCs w:val="24"/>
        </w:rPr>
        <w:t>Computer</w:t>
      </w:r>
    </w:p>
    <w:p w14:paraId="4A7B3767" w14:textId="77777777" w:rsidR="00E54F71" w:rsidRPr="00F72A4E" w:rsidRDefault="00E54F71" w:rsidP="00E54F71">
      <w:pPr>
        <w:jc w:val="both"/>
        <w:rPr>
          <w:rFonts w:ascii="Times New Roman" w:hAnsi="Times New Roman" w:cs="Times New Roman"/>
          <w:sz w:val="24"/>
          <w:szCs w:val="24"/>
        </w:rPr>
      </w:pPr>
      <w:r>
        <w:rPr>
          <w:rFonts w:ascii="Times New Roman" w:hAnsi="Times New Roman" w:cs="Times New Roman"/>
          <w:sz w:val="24"/>
          <w:szCs w:val="24"/>
        </w:rPr>
        <w:t xml:space="preserve">Questionnaire </w:t>
      </w:r>
    </w:p>
    <w:p w14:paraId="74094155" w14:textId="77777777" w:rsidR="00E54F71" w:rsidRDefault="00E54F71" w:rsidP="00E54F71">
      <w:pPr>
        <w:jc w:val="both"/>
        <w:rPr>
          <w:rFonts w:ascii="Times New Roman" w:hAnsi="Times New Roman" w:cs="Times New Roman"/>
          <w:sz w:val="24"/>
          <w:szCs w:val="24"/>
        </w:rPr>
      </w:pPr>
      <w:r>
        <w:rPr>
          <w:rFonts w:ascii="Times New Roman" w:hAnsi="Times New Roman" w:cs="Times New Roman"/>
          <w:sz w:val="24"/>
          <w:szCs w:val="24"/>
        </w:rPr>
        <w:t xml:space="preserve">Phone </w:t>
      </w:r>
    </w:p>
    <w:p w14:paraId="4653121A" w14:textId="77777777" w:rsidR="00736947" w:rsidRPr="000B0DA3" w:rsidRDefault="00736947" w:rsidP="000B0DA3">
      <w:pPr>
        <w:jc w:val="both"/>
        <w:rPr>
          <w:rFonts w:ascii="Times New Roman" w:hAnsi="Times New Roman" w:cs="Times New Roman"/>
          <w:b/>
          <w:bCs/>
          <w:sz w:val="24"/>
          <w:szCs w:val="24"/>
        </w:rPr>
      </w:pPr>
    </w:p>
    <w:p w14:paraId="685D4C6B" w14:textId="77777777" w:rsidR="00736947" w:rsidRPr="000B0DA3" w:rsidRDefault="00736947" w:rsidP="000B0DA3">
      <w:pPr>
        <w:jc w:val="both"/>
        <w:rPr>
          <w:rFonts w:ascii="Times New Roman" w:hAnsi="Times New Roman" w:cs="Times New Roman"/>
          <w:b/>
          <w:bCs/>
          <w:sz w:val="24"/>
          <w:szCs w:val="24"/>
        </w:rPr>
      </w:pPr>
    </w:p>
    <w:p w14:paraId="48E46BDE" w14:textId="77777777" w:rsidR="00736947" w:rsidRPr="000B0DA3" w:rsidRDefault="00736947" w:rsidP="000B0DA3">
      <w:pPr>
        <w:jc w:val="both"/>
        <w:rPr>
          <w:rFonts w:ascii="Times New Roman" w:hAnsi="Times New Roman" w:cs="Times New Roman"/>
          <w:b/>
          <w:bCs/>
          <w:sz w:val="24"/>
          <w:szCs w:val="24"/>
        </w:rPr>
      </w:pPr>
    </w:p>
    <w:p w14:paraId="09ADD36D" w14:textId="77777777" w:rsidR="00736947" w:rsidRPr="000B0DA3" w:rsidRDefault="00736947" w:rsidP="000B0DA3">
      <w:pPr>
        <w:jc w:val="both"/>
        <w:rPr>
          <w:rFonts w:ascii="Times New Roman" w:hAnsi="Times New Roman" w:cs="Times New Roman"/>
          <w:b/>
          <w:bCs/>
          <w:sz w:val="24"/>
          <w:szCs w:val="24"/>
        </w:rPr>
      </w:pPr>
    </w:p>
    <w:p w14:paraId="2C806891" w14:textId="77777777" w:rsidR="00375675" w:rsidRDefault="00375675" w:rsidP="000B0DA3">
      <w:pPr>
        <w:jc w:val="both"/>
        <w:rPr>
          <w:rFonts w:ascii="Times New Roman" w:hAnsi="Times New Roman" w:cs="Times New Roman"/>
          <w:b/>
          <w:bCs/>
          <w:sz w:val="24"/>
          <w:szCs w:val="24"/>
        </w:rPr>
      </w:pPr>
    </w:p>
    <w:p w14:paraId="1C11F9E2" w14:textId="77777777" w:rsidR="00FE2183" w:rsidRDefault="00FE2183" w:rsidP="000B0DA3">
      <w:pPr>
        <w:jc w:val="both"/>
        <w:rPr>
          <w:rFonts w:ascii="Times New Roman" w:hAnsi="Times New Roman" w:cs="Times New Roman"/>
          <w:b/>
          <w:bCs/>
          <w:sz w:val="24"/>
          <w:szCs w:val="24"/>
        </w:rPr>
      </w:pPr>
    </w:p>
    <w:p w14:paraId="39A939DD" w14:textId="77777777" w:rsidR="00234BAE" w:rsidRDefault="00234BAE" w:rsidP="000B0DA3">
      <w:pPr>
        <w:jc w:val="both"/>
        <w:rPr>
          <w:rFonts w:ascii="Times New Roman" w:hAnsi="Times New Roman" w:cs="Times New Roman"/>
          <w:b/>
          <w:bCs/>
          <w:sz w:val="24"/>
          <w:szCs w:val="24"/>
        </w:rPr>
      </w:pPr>
    </w:p>
    <w:p w14:paraId="08C6DEF7" w14:textId="77777777" w:rsidR="00234BAE" w:rsidRDefault="00234BAE" w:rsidP="000B0DA3">
      <w:pPr>
        <w:jc w:val="both"/>
        <w:rPr>
          <w:rFonts w:ascii="Times New Roman" w:hAnsi="Times New Roman" w:cs="Times New Roman"/>
          <w:b/>
          <w:bCs/>
          <w:sz w:val="24"/>
          <w:szCs w:val="24"/>
        </w:rPr>
      </w:pPr>
    </w:p>
    <w:p w14:paraId="36699FA4" w14:textId="77777777" w:rsidR="00234BAE" w:rsidRDefault="00234BAE" w:rsidP="000B0DA3">
      <w:pPr>
        <w:jc w:val="both"/>
        <w:rPr>
          <w:rFonts w:ascii="Times New Roman" w:hAnsi="Times New Roman" w:cs="Times New Roman"/>
          <w:b/>
          <w:bCs/>
          <w:sz w:val="24"/>
          <w:szCs w:val="24"/>
        </w:rPr>
      </w:pPr>
    </w:p>
    <w:p w14:paraId="2BB1FF2F" w14:textId="77777777" w:rsidR="00234BAE" w:rsidRDefault="00234BAE" w:rsidP="000B0DA3">
      <w:pPr>
        <w:jc w:val="both"/>
        <w:rPr>
          <w:rFonts w:ascii="Times New Roman" w:hAnsi="Times New Roman" w:cs="Times New Roman"/>
          <w:b/>
          <w:bCs/>
          <w:sz w:val="24"/>
          <w:szCs w:val="24"/>
        </w:rPr>
      </w:pPr>
    </w:p>
    <w:p w14:paraId="1DFE0E73" w14:textId="77777777" w:rsidR="00FE2183" w:rsidRDefault="00FE2183" w:rsidP="000B0DA3">
      <w:pPr>
        <w:jc w:val="both"/>
        <w:rPr>
          <w:rFonts w:ascii="Times New Roman" w:hAnsi="Times New Roman" w:cs="Times New Roman"/>
          <w:b/>
          <w:bCs/>
          <w:sz w:val="24"/>
          <w:szCs w:val="24"/>
        </w:rPr>
      </w:pPr>
    </w:p>
    <w:p w14:paraId="769570E4" w14:textId="77777777" w:rsidR="00FE2183" w:rsidRDefault="00FE2183" w:rsidP="000B0DA3">
      <w:pPr>
        <w:jc w:val="both"/>
        <w:rPr>
          <w:rFonts w:ascii="Times New Roman" w:hAnsi="Times New Roman" w:cs="Times New Roman"/>
          <w:b/>
          <w:bCs/>
          <w:sz w:val="24"/>
          <w:szCs w:val="24"/>
        </w:rPr>
      </w:pPr>
    </w:p>
    <w:p w14:paraId="5BF46DB1" w14:textId="77777777" w:rsidR="008277BC" w:rsidRDefault="008277BC" w:rsidP="000B0DA3">
      <w:pPr>
        <w:jc w:val="both"/>
        <w:rPr>
          <w:rFonts w:ascii="Times New Roman" w:hAnsi="Times New Roman" w:cs="Times New Roman"/>
          <w:b/>
          <w:bCs/>
          <w:sz w:val="24"/>
          <w:szCs w:val="24"/>
        </w:rPr>
      </w:pPr>
    </w:p>
    <w:p w14:paraId="4B1F75EC" w14:textId="77777777" w:rsidR="008277BC" w:rsidRDefault="008277BC" w:rsidP="000B0DA3">
      <w:pPr>
        <w:jc w:val="both"/>
        <w:rPr>
          <w:rFonts w:ascii="Times New Roman" w:hAnsi="Times New Roman" w:cs="Times New Roman"/>
          <w:b/>
          <w:bCs/>
          <w:sz w:val="24"/>
          <w:szCs w:val="24"/>
        </w:rPr>
      </w:pPr>
    </w:p>
    <w:p w14:paraId="2232A49B" w14:textId="77777777" w:rsidR="008277BC" w:rsidRPr="000B0DA3" w:rsidRDefault="008277BC" w:rsidP="000B0DA3">
      <w:pPr>
        <w:jc w:val="both"/>
        <w:rPr>
          <w:rFonts w:ascii="Times New Roman" w:hAnsi="Times New Roman" w:cs="Times New Roman"/>
          <w:b/>
          <w:bCs/>
          <w:sz w:val="24"/>
          <w:szCs w:val="24"/>
        </w:rPr>
      </w:pPr>
    </w:p>
    <w:p w14:paraId="7AC5D2BB" w14:textId="77777777" w:rsidR="00375675" w:rsidRDefault="00375675" w:rsidP="000B0DA3">
      <w:pPr>
        <w:jc w:val="both"/>
        <w:rPr>
          <w:rFonts w:ascii="Times New Roman" w:hAnsi="Times New Roman" w:cs="Times New Roman"/>
          <w:b/>
          <w:bCs/>
          <w:sz w:val="24"/>
          <w:szCs w:val="24"/>
        </w:rPr>
      </w:pPr>
    </w:p>
    <w:p w14:paraId="661C529C" w14:textId="77777777" w:rsidR="00B87D04" w:rsidRDefault="00B87D04" w:rsidP="000B0DA3">
      <w:pPr>
        <w:jc w:val="both"/>
        <w:rPr>
          <w:rFonts w:ascii="Times New Roman" w:hAnsi="Times New Roman" w:cs="Times New Roman"/>
          <w:b/>
          <w:bCs/>
          <w:sz w:val="24"/>
          <w:szCs w:val="24"/>
        </w:rPr>
      </w:pPr>
    </w:p>
    <w:p w14:paraId="1FB68D32" w14:textId="77777777" w:rsidR="00B87D04" w:rsidRPr="000B0DA3" w:rsidRDefault="00B87D04" w:rsidP="000B0DA3">
      <w:pPr>
        <w:jc w:val="both"/>
        <w:rPr>
          <w:rFonts w:ascii="Times New Roman" w:hAnsi="Times New Roman" w:cs="Times New Roman"/>
          <w:b/>
          <w:bCs/>
          <w:sz w:val="24"/>
          <w:szCs w:val="24"/>
        </w:rPr>
      </w:pPr>
    </w:p>
    <w:p w14:paraId="6CC69EB4" w14:textId="7DF6A932" w:rsidR="00423247" w:rsidRPr="00B87D04" w:rsidRDefault="00423247" w:rsidP="000B0DA3">
      <w:pPr>
        <w:jc w:val="both"/>
        <w:rPr>
          <w:rFonts w:ascii="Times New Roman" w:hAnsi="Times New Roman" w:cs="Times New Roman"/>
          <w:b/>
          <w:bCs/>
          <w:sz w:val="24"/>
          <w:szCs w:val="24"/>
        </w:rPr>
      </w:pPr>
      <w:r w:rsidRPr="00B87D04">
        <w:rPr>
          <w:rFonts w:ascii="Times New Roman" w:hAnsi="Times New Roman" w:cs="Times New Roman"/>
          <w:b/>
          <w:bCs/>
          <w:sz w:val="24"/>
          <w:szCs w:val="24"/>
        </w:rPr>
        <w:t>REFERENCES</w:t>
      </w:r>
    </w:p>
    <w:p w14:paraId="277390B8" w14:textId="760677AF" w:rsidR="00EF3572" w:rsidRPr="00B87D04" w:rsidRDefault="00EF3572" w:rsidP="00B87D04">
      <w:pPr>
        <w:pStyle w:val="ListNumber"/>
        <w:numPr>
          <w:ilvl w:val="0"/>
          <w:numId w:val="8"/>
        </w:numPr>
        <w:jc w:val="both"/>
        <w:rPr>
          <w:rFonts w:ascii="Times New Roman" w:hAnsi="Times New Roman" w:cs="Times New Roman"/>
          <w:sz w:val="24"/>
          <w:szCs w:val="24"/>
        </w:rPr>
      </w:pPr>
      <w:r w:rsidRPr="00B87D04">
        <w:rPr>
          <w:rFonts w:ascii="Times New Roman" w:hAnsi="Times New Roman" w:cs="Times New Roman"/>
          <w:sz w:val="24"/>
          <w:szCs w:val="24"/>
        </w:rPr>
        <w:t xml:space="preserve">Acta Scientific. (2023). Agricultural mechanization: A key input to food security that Botswana must prioritize. </w:t>
      </w:r>
      <w:hyperlink r:id="rId18" w:history="1">
        <w:r w:rsidR="009D63CE" w:rsidRPr="00B87D04">
          <w:rPr>
            <w:rStyle w:val="Hyperlink"/>
            <w:rFonts w:ascii="Times New Roman" w:hAnsi="Times New Roman" w:cs="Times New Roman"/>
            <w:sz w:val="24"/>
            <w:szCs w:val="24"/>
          </w:rPr>
          <w:t>https://actascientific.com</w:t>
        </w:r>
      </w:hyperlink>
      <w:r w:rsidR="009D63CE" w:rsidRPr="00B87D04">
        <w:rPr>
          <w:rFonts w:ascii="Times New Roman" w:hAnsi="Times New Roman" w:cs="Times New Roman"/>
          <w:sz w:val="24"/>
          <w:szCs w:val="24"/>
        </w:rPr>
        <w:t xml:space="preserve"> </w:t>
      </w:r>
    </w:p>
    <w:p w14:paraId="1783ADC6" w14:textId="609007AD" w:rsidR="00EF3572" w:rsidRPr="00B87D04" w:rsidRDefault="00EF3572" w:rsidP="00B87D04">
      <w:pPr>
        <w:pStyle w:val="ListNumber"/>
        <w:numPr>
          <w:ilvl w:val="0"/>
          <w:numId w:val="8"/>
        </w:numPr>
        <w:jc w:val="both"/>
        <w:rPr>
          <w:rFonts w:ascii="Times New Roman" w:hAnsi="Times New Roman" w:cs="Times New Roman"/>
          <w:sz w:val="24"/>
          <w:szCs w:val="24"/>
        </w:rPr>
      </w:pPr>
      <w:r w:rsidRPr="00B87D04">
        <w:rPr>
          <w:rFonts w:ascii="Times New Roman" w:hAnsi="Times New Roman" w:cs="Times New Roman"/>
          <w:sz w:val="24"/>
          <w:szCs w:val="24"/>
        </w:rPr>
        <w:t xml:space="preserve">AGRA. (2021). Lessons learned in leveraging digital technology to increase mechanization access. </w:t>
      </w:r>
      <w:hyperlink r:id="rId19" w:history="1">
        <w:r w:rsidR="00FE2183" w:rsidRPr="00125530">
          <w:rPr>
            <w:rStyle w:val="Hyperlink"/>
            <w:rFonts w:ascii="Times New Roman" w:hAnsi="Times New Roman" w:cs="Times New Roman"/>
            <w:sz w:val="24"/>
            <w:szCs w:val="24"/>
          </w:rPr>
          <w:t>https://agra.org</w:t>
        </w:r>
      </w:hyperlink>
      <w:r w:rsidR="00FE2183">
        <w:rPr>
          <w:rFonts w:ascii="Times New Roman" w:hAnsi="Times New Roman" w:cs="Times New Roman"/>
          <w:sz w:val="24"/>
          <w:szCs w:val="24"/>
        </w:rPr>
        <w:t xml:space="preserve"> </w:t>
      </w:r>
    </w:p>
    <w:p w14:paraId="57A1AB73" w14:textId="77777777" w:rsidR="002408C9" w:rsidRDefault="00EF3572" w:rsidP="002408C9">
      <w:pPr>
        <w:pStyle w:val="ListNumber"/>
        <w:numPr>
          <w:ilvl w:val="0"/>
          <w:numId w:val="8"/>
        </w:numPr>
        <w:jc w:val="both"/>
        <w:rPr>
          <w:rFonts w:ascii="Times New Roman" w:hAnsi="Times New Roman" w:cs="Times New Roman"/>
          <w:sz w:val="24"/>
          <w:szCs w:val="24"/>
        </w:rPr>
      </w:pPr>
      <w:r w:rsidRPr="00B87D04">
        <w:rPr>
          <w:rFonts w:ascii="Times New Roman" w:hAnsi="Times New Roman" w:cs="Times New Roman"/>
          <w:sz w:val="24"/>
          <w:szCs w:val="24"/>
        </w:rPr>
        <w:t xml:space="preserve">Cieslik, K. (2025). Farming alone? Rethinking digital platforms and agricultural mechanization in sub-Saharan Africa. University of Manchester. </w:t>
      </w:r>
    </w:p>
    <w:p w14:paraId="31AE50FC" w14:textId="449896BF" w:rsidR="00EF3572" w:rsidRPr="002408C9" w:rsidRDefault="00824B6B" w:rsidP="002408C9">
      <w:pPr>
        <w:pStyle w:val="ListNumber"/>
        <w:numPr>
          <w:ilvl w:val="0"/>
          <w:numId w:val="0"/>
        </w:numPr>
        <w:ind w:left="1080"/>
        <w:jc w:val="both"/>
        <w:rPr>
          <w:rFonts w:ascii="Times New Roman" w:hAnsi="Times New Roman" w:cs="Times New Roman"/>
          <w:sz w:val="24"/>
          <w:szCs w:val="24"/>
        </w:rPr>
      </w:pPr>
      <w:hyperlink r:id="rId20" w:history="1">
        <w:r w:rsidRPr="0056198D">
          <w:rPr>
            <w:rStyle w:val="Hyperlink"/>
            <w:rFonts w:ascii="Times New Roman" w:hAnsi="Times New Roman" w:cs="Times New Roman"/>
            <w:sz w:val="24"/>
            <w:szCs w:val="24"/>
          </w:rPr>
          <w:t>https://research.manchester.ac.uk</w:t>
        </w:r>
      </w:hyperlink>
      <w:r w:rsidR="009D63CE" w:rsidRPr="002408C9">
        <w:rPr>
          <w:rFonts w:ascii="Times New Roman" w:hAnsi="Times New Roman" w:cs="Times New Roman"/>
          <w:sz w:val="24"/>
          <w:szCs w:val="24"/>
        </w:rPr>
        <w:t xml:space="preserve"> </w:t>
      </w:r>
    </w:p>
    <w:p w14:paraId="0765950A" w14:textId="75A5D8DF" w:rsidR="00EF3572" w:rsidRPr="00B87D04" w:rsidRDefault="00EF3572" w:rsidP="4AAD86DF">
      <w:pPr>
        <w:pStyle w:val="ListNumber"/>
        <w:jc w:val="both"/>
        <w:rPr>
          <w:rFonts w:ascii="Times New Roman" w:hAnsi="Times New Roman" w:cs="Times New Roman"/>
          <w:sz w:val="24"/>
          <w:szCs w:val="24"/>
        </w:rPr>
      </w:pPr>
      <w:r w:rsidRPr="4AAD86DF">
        <w:rPr>
          <w:rFonts w:ascii="Times New Roman" w:hAnsi="Times New Roman" w:cs="Times New Roman"/>
          <w:sz w:val="24"/>
          <w:szCs w:val="24"/>
        </w:rPr>
        <w:t xml:space="preserve">FAO. (2022). </w:t>
      </w:r>
      <w:bookmarkStart w:id="2" w:name="_Int_cmiWXnXx"/>
      <w:r w:rsidRPr="4AAD86DF">
        <w:rPr>
          <w:rFonts w:ascii="Times New Roman" w:hAnsi="Times New Roman" w:cs="Times New Roman"/>
          <w:sz w:val="24"/>
          <w:szCs w:val="24"/>
        </w:rPr>
        <w:t>The state of food and agriculture: Leveraging automation in agriculture.</w:t>
      </w:r>
      <w:bookmarkEnd w:id="2"/>
      <w:r w:rsidRPr="4AAD86DF">
        <w:rPr>
          <w:rFonts w:ascii="Times New Roman" w:hAnsi="Times New Roman" w:cs="Times New Roman"/>
          <w:sz w:val="24"/>
          <w:szCs w:val="24"/>
        </w:rPr>
        <w:t xml:space="preserve"> </w:t>
      </w:r>
      <w:hyperlink r:id="rId21">
        <w:r w:rsidR="009D63CE" w:rsidRPr="4AAD86DF">
          <w:rPr>
            <w:rStyle w:val="Hyperlink"/>
            <w:rFonts w:ascii="Times New Roman" w:hAnsi="Times New Roman" w:cs="Times New Roman"/>
            <w:sz w:val="24"/>
            <w:szCs w:val="24"/>
          </w:rPr>
          <w:t>https://openknowledge.fao.org</w:t>
        </w:r>
      </w:hyperlink>
      <w:r w:rsidR="009D63CE" w:rsidRPr="4AAD86DF">
        <w:rPr>
          <w:rFonts w:ascii="Times New Roman" w:hAnsi="Times New Roman" w:cs="Times New Roman"/>
          <w:sz w:val="24"/>
          <w:szCs w:val="24"/>
        </w:rPr>
        <w:t xml:space="preserve"> </w:t>
      </w:r>
    </w:p>
    <w:p w14:paraId="7C8CC865" w14:textId="77777777" w:rsidR="00B87D04" w:rsidRDefault="00EF3572" w:rsidP="00B87D04">
      <w:pPr>
        <w:pStyle w:val="ListNumber"/>
        <w:numPr>
          <w:ilvl w:val="0"/>
          <w:numId w:val="8"/>
        </w:numPr>
        <w:jc w:val="both"/>
        <w:rPr>
          <w:rFonts w:ascii="Times New Roman" w:hAnsi="Times New Roman" w:cs="Times New Roman"/>
          <w:sz w:val="24"/>
          <w:szCs w:val="24"/>
        </w:rPr>
      </w:pPr>
      <w:r w:rsidRPr="00B87D04">
        <w:rPr>
          <w:rFonts w:ascii="Times New Roman" w:hAnsi="Times New Roman" w:cs="Times New Roman"/>
          <w:sz w:val="24"/>
          <w:szCs w:val="24"/>
        </w:rPr>
        <w:t xml:space="preserve">Finger, R. (2023). Digital innovations for sustainable and resilient agricultural systems. European Review of Agricultural Economics. </w:t>
      </w:r>
    </w:p>
    <w:p w14:paraId="5F134AAB" w14:textId="78C11A57" w:rsidR="00EF3572" w:rsidRPr="00B87D04" w:rsidRDefault="00B87D04" w:rsidP="00B87D04">
      <w:pPr>
        <w:pStyle w:val="ListNumber"/>
        <w:numPr>
          <w:ilvl w:val="0"/>
          <w:numId w:val="0"/>
        </w:numPr>
        <w:ind w:left="1080"/>
        <w:jc w:val="both"/>
        <w:rPr>
          <w:rFonts w:ascii="Times New Roman" w:hAnsi="Times New Roman" w:cs="Times New Roman"/>
          <w:sz w:val="24"/>
          <w:szCs w:val="24"/>
        </w:rPr>
      </w:pPr>
      <w:hyperlink r:id="rId22" w:history="1">
        <w:r w:rsidRPr="0056198D">
          <w:rPr>
            <w:rStyle w:val="Hyperlink"/>
            <w:rFonts w:ascii="Times New Roman" w:hAnsi="Times New Roman" w:cs="Times New Roman"/>
            <w:sz w:val="24"/>
            <w:szCs w:val="24"/>
          </w:rPr>
          <w:t>https://doi.org/10.1093/erae/jbad021</w:t>
        </w:r>
      </w:hyperlink>
      <w:r w:rsidR="009D63CE" w:rsidRPr="00B87D04">
        <w:rPr>
          <w:rFonts w:ascii="Times New Roman" w:hAnsi="Times New Roman" w:cs="Times New Roman"/>
          <w:sz w:val="24"/>
          <w:szCs w:val="24"/>
        </w:rPr>
        <w:t xml:space="preserve"> </w:t>
      </w:r>
    </w:p>
    <w:p w14:paraId="02245825" w14:textId="4F055EBF" w:rsidR="00EF3572" w:rsidRPr="00B87D04" w:rsidRDefault="00EF3572" w:rsidP="00B87D04">
      <w:pPr>
        <w:pStyle w:val="ListNumber"/>
        <w:numPr>
          <w:ilvl w:val="0"/>
          <w:numId w:val="8"/>
        </w:numPr>
        <w:jc w:val="both"/>
        <w:rPr>
          <w:rFonts w:ascii="Times New Roman" w:hAnsi="Times New Roman" w:cs="Times New Roman"/>
          <w:sz w:val="24"/>
          <w:szCs w:val="24"/>
        </w:rPr>
      </w:pPr>
      <w:r w:rsidRPr="00B87D04">
        <w:rPr>
          <w:rFonts w:ascii="Times New Roman" w:hAnsi="Times New Roman" w:cs="Times New Roman"/>
          <w:sz w:val="24"/>
          <w:szCs w:val="24"/>
        </w:rPr>
        <w:t xml:space="preserve">ITU. (2022). Advancing smallholder agribusiness in Botswana through smart digital innovation. </w:t>
      </w:r>
      <w:hyperlink r:id="rId23" w:history="1">
        <w:r w:rsidR="009D63CE" w:rsidRPr="00B87D04">
          <w:rPr>
            <w:rStyle w:val="Hyperlink"/>
            <w:rFonts w:ascii="Times New Roman" w:hAnsi="Times New Roman" w:cs="Times New Roman"/>
            <w:sz w:val="24"/>
            <w:szCs w:val="24"/>
          </w:rPr>
          <w:t>https://www.itu.int</w:t>
        </w:r>
      </w:hyperlink>
      <w:r w:rsidR="009D63CE" w:rsidRPr="00B87D04">
        <w:rPr>
          <w:rFonts w:ascii="Times New Roman" w:hAnsi="Times New Roman" w:cs="Times New Roman"/>
          <w:sz w:val="24"/>
          <w:szCs w:val="24"/>
        </w:rPr>
        <w:t xml:space="preserve"> </w:t>
      </w:r>
    </w:p>
    <w:p w14:paraId="475624A2" w14:textId="22CBC419" w:rsidR="00EF3572" w:rsidRPr="00B87D04" w:rsidRDefault="00EF3572" w:rsidP="00B87D04">
      <w:pPr>
        <w:pStyle w:val="ListNumber"/>
        <w:numPr>
          <w:ilvl w:val="0"/>
          <w:numId w:val="8"/>
        </w:numPr>
        <w:jc w:val="both"/>
        <w:rPr>
          <w:rFonts w:ascii="Times New Roman" w:hAnsi="Times New Roman" w:cs="Times New Roman"/>
          <w:sz w:val="24"/>
          <w:szCs w:val="24"/>
        </w:rPr>
      </w:pPr>
      <w:r w:rsidRPr="00B87D04">
        <w:rPr>
          <w:rFonts w:ascii="Times New Roman" w:hAnsi="Times New Roman" w:cs="Times New Roman"/>
          <w:sz w:val="24"/>
          <w:szCs w:val="24"/>
        </w:rPr>
        <w:t xml:space="preserve">Jiang, L., Zhang, Y., &amp; Wang, X. (2025). Overview of agricultural machinery automation technology for sustainable agriculture. Agronomy, 15(6), 1471. </w:t>
      </w:r>
      <w:hyperlink r:id="rId24" w:history="1">
        <w:r w:rsidR="009D63CE" w:rsidRPr="00B87D04">
          <w:rPr>
            <w:rStyle w:val="Hyperlink"/>
            <w:rFonts w:ascii="Times New Roman" w:hAnsi="Times New Roman" w:cs="Times New Roman"/>
            <w:sz w:val="24"/>
            <w:szCs w:val="24"/>
          </w:rPr>
          <w:t>https://doi.org/10.3390/agronomy15061471</w:t>
        </w:r>
      </w:hyperlink>
      <w:r w:rsidR="009D63CE" w:rsidRPr="00B87D04">
        <w:rPr>
          <w:rFonts w:ascii="Times New Roman" w:hAnsi="Times New Roman" w:cs="Times New Roman"/>
          <w:sz w:val="24"/>
          <w:szCs w:val="24"/>
        </w:rPr>
        <w:t xml:space="preserve">  </w:t>
      </w:r>
    </w:p>
    <w:p w14:paraId="4EC8469A" w14:textId="1F4835E7" w:rsidR="00EF3572" w:rsidRPr="00B87D04" w:rsidRDefault="00EF3572" w:rsidP="4AAD86DF">
      <w:pPr>
        <w:pStyle w:val="ListNumber"/>
        <w:jc w:val="both"/>
        <w:rPr>
          <w:rFonts w:ascii="Times New Roman" w:hAnsi="Times New Roman" w:cs="Times New Roman"/>
          <w:sz w:val="24"/>
          <w:szCs w:val="24"/>
        </w:rPr>
      </w:pPr>
      <w:r w:rsidRPr="4AAD86DF">
        <w:rPr>
          <w:rFonts w:ascii="Times New Roman" w:hAnsi="Times New Roman" w:cs="Times New Roman"/>
          <w:sz w:val="24"/>
          <w:szCs w:val="24"/>
        </w:rPr>
        <w:t xml:space="preserve">Matopotea, G., Motswapong, M., &amp; Lekobane, K. (2025). Agricultural production, its </w:t>
      </w:r>
      <w:bookmarkStart w:id="3" w:name="_Int_k5ZagI9K"/>
      <w:r w:rsidRPr="4AAD86DF">
        <w:rPr>
          <w:rFonts w:ascii="Times New Roman" w:hAnsi="Times New Roman" w:cs="Times New Roman"/>
          <w:sz w:val="24"/>
          <w:szCs w:val="24"/>
        </w:rPr>
        <w:t>challenges</w:t>
      </w:r>
      <w:bookmarkEnd w:id="3"/>
      <w:r w:rsidRPr="4AAD86DF">
        <w:rPr>
          <w:rFonts w:ascii="Times New Roman" w:hAnsi="Times New Roman" w:cs="Times New Roman"/>
          <w:sz w:val="24"/>
          <w:szCs w:val="24"/>
        </w:rPr>
        <w:t xml:space="preserve"> and state intervention in Botswana. Cogent Social Sciences. </w:t>
      </w:r>
      <w:hyperlink r:id="rId25">
        <w:r w:rsidR="009D63CE" w:rsidRPr="4AAD86DF">
          <w:rPr>
            <w:rStyle w:val="Hyperlink"/>
            <w:rFonts w:ascii="Times New Roman" w:hAnsi="Times New Roman" w:cs="Times New Roman"/>
            <w:sz w:val="24"/>
            <w:szCs w:val="24"/>
          </w:rPr>
          <w:t>https://doi.org/10.1080/23311886.2025.2480726</w:t>
        </w:r>
      </w:hyperlink>
      <w:r w:rsidR="009D63CE" w:rsidRPr="4AAD86DF">
        <w:rPr>
          <w:rFonts w:ascii="Times New Roman" w:hAnsi="Times New Roman" w:cs="Times New Roman"/>
          <w:sz w:val="24"/>
          <w:szCs w:val="24"/>
        </w:rPr>
        <w:t xml:space="preserve"> </w:t>
      </w:r>
    </w:p>
    <w:p w14:paraId="74495410" w14:textId="6F90FD16" w:rsidR="00EF3572" w:rsidRPr="00B87D04" w:rsidRDefault="00EF3572" w:rsidP="4AAD86DF">
      <w:pPr>
        <w:pStyle w:val="ListNumber"/>
        <w:jc w:val="both"/>
        <w:rPr>
          <w:rFonts w:ascii="Times New Roman" w:hAnsi="Times New Roman" w:cs="Times New Roman"/>
          <w:sz w:val="24"/>
          <w:szCs w:val="24"/>
        </w:rPr>
      </w:pPr>
      <w:r w:rsidRPr="4AAD86DF">
        <w:rPr>
          <w:rFonts w:ascii="Times New Roman" w:hAnsi="Times New Roman" w:cs="Times New Roman"/>
          <w:sz w:val="24"/>
          <w:szCs w:val="24"/>
        </w:rPr>
        <w:lastRenderedPageBreak/>
        <w:t xml:space="preserve">Mhlanga, D., &amp; Ndhlovu, E. (2023). </w:t>
      </w:r>
      <w:bookmarkStart w:id="4" w:name="_Int_teHW6Kix"/>
      <w:r w:rsidRPr="4AAD86DF">
        <w:rPr>
          <w:rFonts w:ascii="Times New Roman" w:hAnsi="Times New Roman" w:cs="Times New Roman"/>
          <w:sz w:val="24"/>
          <w:szCs w:val="24"/>
        </w:rPr>
        <w:t>Digital technology adoption in the agriculture sector: Challenges and complexities in Africa.</w:t>
      </w:r>
      <w:bookmarkEnd w:id="4"/>
      <w:r w:rsidRPr="4AAD86DF">
        <w:rPr>
          <w:rFonts w:ascii="Times New Roman" w:hAnsi="Times New Roman" w:cs="Times New Roman"/>
          <w:sz w:val="24"/>
          <w:szCs w:val="24"/>
        </w:rPr>
        <w:t xml:space="preserve"> Human Behavior and Emerging Technologies. </w:t>
      </w:r>
      <w:hyperlink r:id="rId26">
        <w:r w:rsidR="009D63CE" w:rsidRPr="4AAD86DF">
          <w:rPr>
            <w:rStyle w:val="Hyperlink"/>
            <w:rFonts w:ascii="Times New Roman" w:hAnsi="Times New Roman" w:cs="Times New Roman"/>
            <w:sz w:val="24"/>
            <w:szCs w:val="24"/>
          </w:rPr>
          <w:t>https://doi.org/10.1155/2023/6951879</w:t>
        </w:r>
      </w:hyperlink>
      <w:r w:rsidR="009D63CE" w:rsidRPr="4AAD86DF">
        <w:rPr>
          <w:rFonts w:ascii="Times New Roman" w:hAnsi="Times New Roman" w:cs="Times New Roman"/>
          <w:sz w:val="24"/>
          <w:szCs w:val="24"/>
        </w:rPr>
        <w:t xml:space="preserve"> </w:t>
      </w:r>
    </w:p>
    <w:p w14:paraId="3C2AED03" w14:textId="77777777" w:rsidR="00EF3572" w:rsidRPr="00B87D04" w:rsidRDefault="00EF3572" w:rsidP="00B87D04">
      <w:pPr>
        <w:pStyle w:val="ListNumber"/>
        <w:numPr>
          <w:ilvl w:val="0"/>
          <w:numId w:val="8"/>
        </w:numPr>
        <w:jc w:val="both"/>
        <w:rPr>
          <w:rFonts w:ascii="Times New Roman" w:hAnsi="Times New Roman" w:cs="Times New Roman"/>
          <w:sz w:val="24"/>
          <w:szCs w:val="24"/>
        </w:rPr>
      </w:pPr>
      <w:r w:rsidRPr="00B87D04">
        <w:rPr>
          <w:rFonts w:ascii="Times New Roman" w:hAnsi="Times New Roman" w:cs="Times New Roman"/>
          <w:sz w:val="24"/>
          <w:szCs w:val="24"/>
        </w:rPr>
        <w:t>Mrema, G. C., &amp; Patrick, C. (1990). A review of developments in agricultural mechanization in Botswana. Commonwealth iLibrary.</w:t>
      </w:r>
    </w:p>
    <w:p w14:paraId="55D36807" w14:textId="77777777" w:rsidR="00EF3572" w:rsidRPr="00B87D04" w:rsidRDefault="00EF3572" w:rsidP="00B87D04">
      <w:pPr>
        <w:pStyle w:val="ListNumber"/>
        <w:numPr>
          <w:ilvl w:val="0"/>
          <w:numId w:val="8"/>
        </w:numPr>
        <w:jc w:val="both"/>
        <w:rPr>
          <w:rFonts w:ascii="Times New Roman" w:hAnsi="Times New Roman" w:cs="Times New Roman"/>
          <w:sz w:val="24"/>
          <w:szCs w:val="24"/>
        </w:rPr>
      </w:pPr>
      <w:r w:rsidRPr="00B87D04">
        <w:rPr>
          <w:rFonts w:ascii="Times New Roman" w:hAnsi="Times New Roman" w:cs="Times New Roman"/>
          <w:sz w:val="24"/>
          <w:szCs w:val="24"/>
        </w:rPr>
        <w:t>Patrick, C., Tapela, M., &amp; Baryeh, E. A. (2005). Agricultural tractor ownership and off-season utilisation in the Kgatleng District of Botswana, 36, 41-45.</w:t>
      </w:r>
    </w:p>
    <w:p w14:paraId="2A4AA983" w14:textId="21AC4C5B" w:rsidR="00EF3572" w:rsidRPr="0057302F" w:rsidRDefault="00941ED3" w:rsidP="008646CC">
      <w:pPr>
        <w:pStyle w:val="ListNumber"/>
        <w:numPr>
          <w:ilvl w:val="0"/>
          <w:numId w:val="8"/>
        </w:numPr>
        <w:jc w:val="both"/>
        <w:rPr>
          <w:rFonts w:ascii="Times New Roman" w:hAnsi="Times New Roman" w:cs="Times New Roman"/>
          <w:sz w:val="24"/>
          <w:szCs w:val="24"/>
        </w:rPr>
      </w:pPr>
      <w:r w:rsidRPr="0057302F">
        <w:rPr>
          <w:rFonts w:ascii="Times New Roman" w:hAnsi="Times New Roman" w:cs="Times New Roman"/>
          <w:sz w:val="24"/>
          <w:szCs w:val="24"/>
        </w:rPr>
        <w:t xml:space="preserve">Mhlanga, D. (2023). Digital Transformation of the Agricultural Industry in Africa. In D. Mhlanga &amp; M. Dzingirai (Eds.), Fostering Long-Term Sustainable Development in Africa (pp. 441–464). Springer. </w:t>
      </w:r>
      <w:hyperlink r:id="rId27" w:history="1">
        <w:r w:rsidRPr="0057302F">
          <w:rPr>
            <w:rStyle w:val="Hyperlink"/>
            <w:rFonts w:ascii="Times New Roman" w:hAnsi="Times New Roman" w:cs="Times New Roman"/>
            <w:sz w:val="24"/>
            <w:szCs w:val="24"/>
          </w:rPr>
          <w:t>https://link.springer.com/chapter/10.1007/978-3-031-61321-0_19</w:t>
        </w:r>
      </w:hyperlink>
      <w:r w:rsidRPr="0057302F">
        <w:rPr>
          <w:rFonts w:ascii="Times New Roman" w:hAnsi="Times New Roman" w:cs="Times New Roman"/>
          <w:sz w:val="24"/>
          <w:szCs w:val="24"/>
        </w:rPr>
        <w:t xml:space="preserve"> 1</w:t>
      </w:r>
    </w:p>
    <w:p w14:paraId="0D55DFAF" w14:textId="7271759C" w:rsidR="00EF3572" w:rsidRPr="00B87D04" w:rsidRDefault="00EF3572" w:rsidP="00B87D04">
      <w:pPr>
        <w:pStyle w:val="ListNumber"/>
        <w:numPr>
          <w:ilvl w:val="0"/>
          <w:numId w:val="8"/>
        </w:numPr>
        <w:jc w:val="both"/>
        <w:rPr>
          <w:rFonts w:ascii="Times New Roman" w:hAnsi="Times New Roman" w:cs="Times New Roman"/>
          <w:sz w:val="24"/>
          <w:szCs w:val="24"/>
        </w:rPr>
      </w:pPr>
      <w:r w:rsidRPr="00B87D04">
        <w:rPr>
          <w:rFonts w:ascii="Times New Roman" w:hAnsi="Times New Roman" w:cs="Times New Roman"/>
          <w:sz w:val="24"/>
          <w:szCs w:val="24"/>
        </w:rPr>
        <w:t>UNDP Botswana. (2024). ustainable Development Goals progress report.</w:t>
      </w:r>
    </w:p>
    <w:p w14:paraId="0F235020" w14:textId="7D1CBAE2" w:rsidR="00C960D9" w:rsidRPr="00B87D04" w:rsidRDefault="00EF3572" w:rsidP="00B87D04">
      <w:pPr>
        <w:pStyle w:val="ListNumber"/>
        <w:numPr>
          <w:ilvl w:val="0"/>
          <w:numId w:val="8"/>
        </w:numPr>
        <w:jc w:val="both"/>
        <w:rPr>
          <w:rFonts w:ascii="Times New Roman" w:hAnsi="Times New Roman" w:cs="Times New Roman"/>
          <w:sz w:val="24"/>
          <w:szCs w:val="24"/>
        </w:rPr>
      </w:pPr>
      <w:r w:rsidRPr="00B87D04">
        <w:rPr>
          <w:rFonts w:ascii="Times New Roman" w:hAnsi="Times New Roman" w:cs="Times New Roman"/>
          <w:sz w:val="24"/>
          <w:szCs w:val="24"/>
        </w:rPr>
        <w:t>Vision 2036 Council. (2025). Botswana Vision 2036: Pillars and strategic goals.</w:t>
      </w:r>
    </w:p>
    <w:p w14:paraId="4F39039E" w14:textId="77777777" w:rsidR="00C960D9" w:rsidRPr="00B87D04" w:rsidRDefault="00C960D9" w:rsidP="00B87D04">
      <w:pPr>
        <w:pStyle w:val="ListNumber"/>
        <w:numPr>
          <w:ilvl w:val="0"/>
          <w:numId w:val="8"/>
        </w:numPr>
        <w:jc w:val="both"/>
        <w:rPr>
          <w:rFonts w:ascii="Times New Roman" w:hAnsi="Times New Roman" w:cs="Times New Roman"/>
          <w:sz w:val="24"/>
          <w:szCs w:val="24"/>
        </w:rPr>
      </w:pPr>
      <w:r w:rsidRPr="00B87D04">
        <w:rPr>
          <w:rFonts w:ascii="Times New Roman" w:hAnsi="Times New Roman" w:cs="Times New Roman"/>
          <w:sz w:val="24"/>
          <w:szCs w:val="24"/>
        </w:rPr>
        <w:t xml:space="preserve">Ministry of Agriculture. (2023). Temo Letlotlo guidelines: Volume 1 [PDF]. Government of Botswana. </w:t>
      </w:r>
      <w:hyperlink r:id="rId28" w:history="1">
        <w:r w:rsidRPr="00B87D04">
          <w:rPr>
            <w:rStyle w:val="Hyperlink"/>
            <w:rFonts w:ascii="Times New Roman" w:hAnsi="Times New Roman" w:cs="Times New Roman"/>
            <w:sz w:val="24"/>
            <w:szCs w:val="24"/>
          </w:rPr>
          <w:t>https://www.collegesidekick.com/study-docs/15765377 1</w:t>
        </w:r>
      </w:hyperlink>
    </w:p>
    <w:p w14:paraId="0141BDBF" w14:textId="77777777" w:rsidR="00C960D9" w:rsidRPr="00B87D04" w:rsidRDefault="00C960D9" w:rsidP="4AAD86DF">
      <w:pPr>
        <w:pStyle w:val="ListNumber"/>
        <w:jc w:val="both"/>
        <w:rPr>
          <w:rFonts w:ascii="Times New Roman" w:hAnsi="Times New Roman" w:cs="Times New Roman"/>
          <w:sz w:val="24"/>
          <w:szCs w:val="24"/>
        </w:rPr>
      </w:pPr>
      <w:r w:rsidRPr="4AAD86DF">
        <w:rPr>
          <w:rFonts w:ascii="Times New Roman" w:hAnsi="Times New Roman" w:cs="Times New Roman"/>
          <w:sz w:val="24"/>
          <w:szCs w:val="24"/>
        </w:rPr>
        <w:t xml:space="preserve">AGRA. (2023). Mechanization for Smallholder Farmers: Digital Solutions in Africa. Alliance for </w:t>
      </w:r>
      <w:bookmarkStart w:id="5" w:name="_Int_S1tPwSqJ"/>
      <w:r w:rsidRPr="4AAD86DF">
        <w:rPr>
          <w:rFonts w:ascii="Times New Roman" w:hAnsi="Times New Roman" w:cs="Times New Roman"/>
          <w:sz w:val="24"/>
          <w:szCs w:val="24"/>
        </w:rPr>
        <w:t>a Green</w:t>
      </w:r>
      <w:bookmarkEnd w:id="5"/>
      <w:r w:rsidRPr="4AAD86DF">
        <w:rPr>
          <w:rFonts w:ascii="Times New Roman" w:hAnsi="Times New Roman" w:cs="Times New Roman"/>
          <w:sz w:val="24"/>
          <w:szCs w:val="24"/>
        </w:rPr>
        <w:t xml:space="preserve"> Revolution in Africa.</w:t>
      </w:r>
    </w:p>
    <w:p w14:paraId="5218F771" w14:textId="77777777" w:rsidR="00C960D9" w:rsidRPr="00B87D04" w:rsidRDefault="00C960D9" w:rsidP="00B87D04">
      <w:pPr>
        <w:pStyle w:val="ListNumber"/>
        <w:numPr>
          <w:ilvl w:val="0"/>
          <w:numId w:val="8"/>
        </w:numPr>
        <w:jc w:val="both"/>
        <w:rPr>
          <w:rFonts w:ascii="Times New Roman" w:hAnsi="Times New Roman" w:cs="Times New Roman"/>
          <w:sz w:val="24"/>
          <w:szCs w:val="24"/>
        </w:rPr>
      </w:pPr>
      <w:r w:rsidRPr="00B87D04">
        <w:rPr>
          <w:rFonts w:ascii="Times New Roman" w:hAnsi="Times New Roman" w:cs="Times New Roman"/>
          <w:sz w:val="24"/>
          <w:szCs w:val="24"/>
        </w:rPr>
        <w:t>Appilian. (2025). Flutter for Agricultural App Development: A Technical Review. Journal of Mobile Computing, 12(1), 45-59.</w:t>
      </w:r>
    </w:p>
    <w:p w14:paraId="22D98697" w14:textId="77777777" w:rsidR="00C960D9" w:rsidRPr="00B87D04" w:rsidRDefault="00C960D9" w:rsidP="00B87D04">
      <w:pPr>
        <w:pStyle w:val="ListNumber"/>
        <w:numPr>
          <w:ilvl w:val="0"/>
          <w:numId w:val="8"/>
        </w:numPr>
        <w:jc w:val="both"/>
        <w:rPr>
          <w:rFonts w:ascii="Times New Roman" w:hAnsi="Times New Roman" w:cs="Times New Roman"/>
          <w:sz w:val="24"/>
          <w:szCs w:val="24"/>
        </w:rPr>
      </w:pPr>
      <w:r w:rsidRPr="00B87D04">
        <w:rPr>
          <w:rFonts w:ascii="Times New Roman" w:hAnsi="Times New Roman" w:cs="Times New Roman"/>
          <w:sz w:val="24"/>
          <w:szCs w:val="24"/>
        </w:rPr>
        <w:t>Awais, M., Khan, S., &amp; Rehman, A. (2025). Digital Twins in Smart Farming: A Framework for Integration. Computers and Electronics in Agriculture, 203, 107-118.</w:t>
      </w:r>
    </w:p>
    <w:p w14:paraId="0E0D1A50" w14:textId="77777777" w:rsidR="00C960D9" w:rsidRPr="00B87D04" w:rsidRDefault="00C960D9" w:rsidP="00B87D04">
      <w:pPr>
        <w:pStyle w:val="ListNumber"/>
        <w:numPr>
          <w:ilvl w:val="0"/>
          <w:numId w:val="8"/>
        </w:numPr>
        <w:jc w:val="both"/>
        <w:rPr>
          <w:rFonts w:ascii="Times New Roman" w:hAnsi="Times New Roman" w:cs="Times New Roman"/>
          <w:sz w:val="24"/>
          <w:szCs w:val="24"/>
        </w:rPr>
      </w:pPr>
      <w:r w:rsidRPr="00B87D04">
        <w:rPr>
          <w:rFonts w:ascii="Times New Roman" w:hAnsi="Times New Roman" w:cs="Times New Roman"/>
          <w:sz w:val="24"/>
          <w:szCs w:val="24"/>
        </w:rPr>
        <w:t>Borrero, J. D., &amp; Mariscal, J. (2022). Digital Data Platforms for Small Farmers: A Case Study from Spain. Agricultural Systems, 198, 103-115.</w:t>
      </w:r>
    </w:p>
    <w:p w14:paraId="27B71F2B" w14:textId="77777777" w:rsidR="00C960D9" w:rsidRPr="00B87D04" w:rsidRDefault="00C960D9" w:rsidP="00B87D04">
      <w:pPr>
        <w:pStyle w:val="ListNumber"/>
        <w:numPr>
          <w:ilvl w:val="0"/>
          <w:numId w:val="8"/>
        </w:numPr>
        <w:jc w:val="both"/>
        <w:rPr>
          <w:rFonts w:ascii="Times New Roman" w:hAnsi="Times New Roman" w:cs="Times New Roman"/>
          <w:sz w:val="24"/>
          <w:szCs w:val="24"/>
        </w:rPr>
      </w:pPr>
      <w:r w:rsidRPr="00B87D04">
        <w:rPr>
          <w:rFonts w:ascii="Times New Roman" w:hAnsi="Times New Roman" w:cs="Times New Roman"/>
          <w:sz w:val="24"/>
          <w:szCs w:val="24"/>
        </w:rPr>
        <w:t>Cieslik, K. (2025). Designing Inclusive Digital Platforms for Smallholder Farmers in Sub-Saharan Africa. Development in Practice, 35(2), 210-225.</w:t>
      </w:r>
    </w:p>
    <w:p w14:paraId="73ACEBBF" w14:textId="1DE4F494" w:rsidR="00A4217A" w:rsidRPr="00B87D04" w:rsidRDefault="00C960D9" w:rsidP="00B87D04">
      <w:pPr>
        <w:pStyle w:val="ListNumber"/>
        <w:numPr>
          <w:ilvl w:val="0"/>
          <w:numId w:val="8"/>
        </w:numPr>
        <w:jc w:val="both"/>
        <w:rPr>
          <w:rFonts w:ascii="Times New Roman" w:hAnsi="Times New Roman" w:cs="Times New Roman"/>
          <w:sz w:val="24"/>
          <w:szCs w:val="24"/>
        </w:rPr>
      </w:pPr>
      <w:r w:rsidRPr="00B87D04">
        <w:rPr>
          <w:rFonts w:ascii="Times New Roman" w:hAnsi="Times New Roman" w:cs="Times New Roman"/>
          <w:sz w:val="24"/>
          <w:szCs w:val="24"/>
        </w:rPr>
        <w:t>Shamshiri, R. R., Kaloxylos, A., &amp; Mouazen, A. M. (2024). Digitalization in Agriculture: A Review of Technologies and Applications. Computers and Electronics in Agriculture, 200, 105-120.</w:t>
      </w:r>
    </w:p>
    <w:p w14:paraId="79562AA2" w14:textId="65413C38" w:rsidR="00A4217A" w:rsidRPr="00B87D04" w:rsidRDefault="00A4217A" w:rsidP="00B87D04">
      <w:pPr>
        <w:pStyle w:val="ListParagraph"/>
        <w:numPr>
          <w:ilvl w:val="0"/>
          <w:numId w:val="8"/>
        </w:numPr>
        <w:spacing w:line="276" w:lineRule="auto"/>
        <w:jc w:val="both"/>
        <w:rPr>
          <w:rFonts w:ascii="Times New Roman" w:hAnsi="Times New Roman" w:cs="Times New Roman"/>
          <w:sz w:val="24"/>
          <w:szCs w:val="24"/>
        </w:rPr>
      </w:pPr>
      <w:r w:rsidRPr="4AAD86DF">
        <w:rPr>
          <w:rFonts w:ascii="Times New Roman" w:hAnsi="Times New Roman" w:cs="Times New Roman"/>
          <w:sz w:val="24"/>
          <w:szCs w:val="24"/>
        </w:rPr>
        <w:t xml:space="preserve">AGRA. (2021). </w:t>
      </w:r>
      <w:bookmarkStart w:id="6" w:name="_Int_8RjNc6Zh"/>
      <w:r w:rsidRPr="4AAD86DF">
        <w:rPr>
          <w:rFonts w:ascii="Times New Roman" w:hAnsi="Times New Roman" w:cs="Times New Roman"/>
          <w:sz w:val="24"/>
          <w:szCs w:val="24"/>
        </w:rPr>
        <w:t>Lessons learned in leveraging digital technology to increase smallholder farm mechanization.</w:t>
      </w:r>
      <w:bookmarkEnd w:id="6"/>
      <w:r w:rsidRPr="4AAD86DF">
        <w:rPr>
          <w:rFonts w:ascii="Times New Roman" w:hAnsi="Times New Roman" w:cs="Times New Roman"/>
          <w:sz w:val="24"/>
          <w:szCs w:val="24"/>
        </w:rPr>
        <w:t xml:space="preserve"> Alliance for a Green Revolution in Africa. </w:t>
      </w:r>
      <w:hyperlink r:id="rId29">
        <w:r w:rsidRPr="4AAD86DF">
          <w:rPr>
            <w:rStyle w:val="Hyperlink"/>
            <w:rFonts w:ascii="Times New Roman" w:hAnsi="Times New Roman" w:cs="Times New Roman"/>
            <w:sz w:val="24"/>
            <w:szCs w:val="24"/>
          </w:rPr>
          <w:t>https://agra.org/wp-content/uploads/2021/08/Mechanization_Long.pdf</w:t>
        </w:r>
      </w:hyperlink>
    </w:p>
    <w:p w14:paraId="3A616963" w14:textId="77777777" w:rsidR="00B87D04" w:rsidRDefault="00A4217A" w:rsidP="00B87D04">
      <w:pPr>
        <w:pStyle w:val="ListParagraph"/>
        <w:numPr>
          <w:ilvl w:val="0"/>
          <w:numId w:val="8"/>
        </w:numPr>
        <w:spacing w:line="276" w:lineRule="auto"/>
        <w:jc w:val="both"/>
        <w:rPr>
          <w:rFonts w:ascii="Times New Roman" w:hAnsi="Times New Roman" w:cs="Times New Roman"/>
          <w:sz w:val="24"/>
          <w:szCs w:val="24"/>
        </w:rPr>
      </w:pPr>
      <w:r w:rsidRPr="4AAD86DF">
        <w:rPr>
          <w:rFonts w:ascii="Times New Roman" w:hAnsi="Times New Roman" w:cs="Times New Roman"/>
          <w:sz w:val="24"/>
          <w:szCs w:val="24"/>
        </w:rPr>
        <w:t xml:space="preserve">Aker, J. C. (2011). </w:t>
      </w:r>
      <w:bookmarkStart w:id="7" w:name="_Int_2SaQYx44"/>
      <w:r w:rsidRPr="4AAD86DF">
        <w:rPr>
          <w:rFonts w:ascii="Times New Roman" w:hAnsi="Times New Roman" w:cs="Times New Roman"/>
          <w:sz w:val="24"/>
          <w:szCs w:val="24"/>
        </w:rPr>
        <w:t>Dial “A” for agriculture: A review of information and communication technologies for agricultural extension in developing countries.</w:t>
      </w:r>
      <w:bookmarkEnd w:id="7"/>
      <w:r w:rsidRPr="4AAD86DF">
        <w:rPr>
          <w:rFonts w:ascii="Times New Roman" w:hAnsi="Times New Roman" w:cs="Times New Roman"/>
          <w:sz w:val="24"/>
          <w:szCs w:val="24"/>
        </w:rPr>
        <w:t xml:space="preserve"> Agricultural Economics, 42(6), 631–647.</w:t>
      </w:r>
    </w:p>
    <w:p w14:paraId="0FBBD4D9" w14:textId="16D0C322" w:rsidR="00A4217A" w:rsidRPr="00B87D04" w:rsidRDefault="00B87D04" w:rsidP="00B87D04">
      <w:pPr>
        <w:pStyle w:val="ListParagraph"/>
        <w:spacing w:line="276" w:lineRule="auto"/>
        <w:ind w:left="1080"/>
        <w:jc w:val="both"/>
        <w:rPr>
          <w:rFonts w:ascii="Times New Roman" w:hAnsi="Times New Roman" w:cs="Times New Roman"/>
          <w:sz w:val="24"/>
          <w:szCs w:val="24"/>
        </w:rPr>
      </w:pPr>
      <w:hyperlink r:id="rId30" w:history="1">
        <w:r w:rsidRPr="0056198D">
          <w:rPr>
            <w:rStyle w:val="Hyperlink"/>
            <w:rFonts w:ascii="Times New Roman" w:hAnsi="Times New Roman" w:cs="Times New Roman"/>
            <w:sz w:val="24"/>
            <w:szCs w:val="24"/>
          </w:rPr>
          <w:t>https://doi.org/10.1111/j.1574-0862.2011.00545.x</w:t>
        </w:r>
      </w:hyperlink>
    </w:p>
    <w:p w14:paraId="50DD5619" w14:textId="77777777" w:rsidR="00876A8B" w:rsidRDefault="00A4217A" w:rsidP="00AF0167">
      <w:pPr>
        <w:pStyle w:val="ListParagraph"/>
        <w:numPr>
          <w:ilvl w:val="0"/>
          <w:numId w:val="8"/>
        </w:numPr>
        <w:spacing w:line="276" w:lineRule="auto"/>
        <w:jc w:val="both"/>
        <w:rPr>
          <w:rFonts w:ascii="Times New Roman" w:hAnsi="Times New Roman" w:cs="Times New Roman"/>
          <w:sz w:val="24"/>
          <w:szCs w:val="24"/>
        </w:rPr>
      </w:pPr>
      <w:r w:rsidRPr="4AAD86DF">
        <w:rPr>
          <w:rFonts w:ascii="Times New Roman" w:hAnsi="Times New Roman" w:cs="Times New Roman"/>
          <w:sz w:val="24"/>
          <w:szCs w:val="24"/>
        </w:rPr>
        <w:t xml:space="preserve">Awari, P. (2025). Mobile applications for farmers: A digital revolution in agricultural management, </w:t>
      </w:r>
      <w:bookmarkStart w:id="8" w:name="_Int_8gwpLOZY"/>
      <w:r w:rsidRPr="4AAD86DF">
        <w:rPr>
          <w:rFonts w:ascii="Times New Roman" w:hAnsi="Times New Roman" w:cs="Times New Roman"/>
          <w:sz w:val="24"/>
          <w:szCs w:val="24"/>
        </w:rPr>
        <w:t>productivity</w:t>
      </w:r>
      <w:bookmarkEnd w:id="8"/>
      <w:r w:rsidRPr="4AAD86DF">
        <w:rPr>
          <w:rFonts w:ascii="Times New Roman" w:hAnsi="Times New Roman" w:cs="Times New Roman"/>
          <w:sz w:val="24"/>
          <w:szCs w:val="24"/>
        </w:rPr>
        <w:t xml:space="preserve"> and </w:t>
      </w:r>
      <w:r w:rsidR="00F97A52" w:rsidRPr="4AAD86DF">
        <w:rPr>
          <w:rFonts w:ascii="Times New Roman" w:hAnsi="Times New Roman" w:cs="Times New Roman"/>
          <w:sz w:val="24"/>
          <w:szCs w:val="24"/>
        </w:rPr>
        <w:t>knowledge. International</w:t>
      </w:r>
      <w:r w:rsidRPr="4AAD86DF">
        <w:rPr>
          <w:rFonts w:ascii="Times New Roman" w:hAnsi="Times New Roman" w:cs="Times New Roman"/>
          <w:sz w:val="24"/>
          <w:szCs w:val="24"/>
        </w:rPr>
        <w:t xml:space="preserve"> Journal of Research Publication and Reviews, 6(1), 1458–1462. </w:t>
      </w:r>
    </w:p>
    <w:p w14:paraId="65BBF2E0" w14:textId="07904EC2" w:rsidR="00A4217A" w:rsidRPr="00AF0167" w:rsidRDefault="00876A8B" w:rsidP="00876A8B">
      <w:pPr>
        <w:pStyle w:val="ListParagraph"/>
        <w:spacing w:line="276" w:lineRule="auto"/>
        <w:ind w:left="1080"/>
        <w:jc w:val="both"/>
        <w:rPr>
          <w:rFonts w:ascii="Times New Roman" w:hAnsi="Times New Roman" w:cs="Times New Roman"/>
          <w:sz w:val="24"/>
          <w:szCs w:val="24"/>
        </w:rPr>
      </w:pPr>
      <w:hyperlink r:id="rId31" w:history="1">
        <w:r w:rsidRPr="00125530">
          <w:rPr>
            <w:rStyle w:val="Hyperlink"/>
            <w:rFonts w:ascii="Times New Roman" w:hAnsi="Times New Roman" w:cs="Times New Roman"/>
            <w:sz w:val="24"/>
            <w:szCs w:val="24"/>
          </w:rPr>
          <w:t>https://ijrpr.com/uploads/V6ISSUE1/IJRPR37720.pdf</w:t>
        </w:r>
      </w:hyperlink>
    </w:p>
    <w:p w14:paraId="7B21EDDA" w14:textId="0F7DF1C8" w:rsidR="00A4217A" w:rsidRPr="00B87D04" w:rsidRDefault="00A4217A" w:rsidP="00B87D04">
      <w:pPr>
        <w:pStyle w:val="ListParagraph"/>
        <w:numPr>
          <w:ilvl w:val="0"/>
          <w:numId w:val="8"/>
        </w:numPr>
        <w:spacing w:line="276" w:lineRule="auto"/>
        <w:jc w:val="both"/>
        <w:rPr>
          <w:rFonts w:ascii="Times New Roman" w:hAnsi="Times New Roman" w:cs="Times New Roman"/>
          <w:sz w:val="24"/>
          <w:szCs w:val="24"/>
        </w:rPr>
      </w:pPr>
      <w:r w:rsidRPr="4AAD86DF">
        <w:rPr>
          <w:rFonts w:ascii="Times New Roman" w:hAnsi="Times New Roman" w:cs="Times New Roman"/>
          <w:sz w:val="24"/>
          <w:szCs w:val="24"/>
        </w:rPr>
        <w:t>FAO. (2021).</w:t>
      </w:r>
      <w:r w:rsidR="00F97A52" w:rsidRPr="4AAD86DF">
        <w:rPr>
          <w:rFonts w:ascii="Times New Roman" w:hAnsi="Times New Roman" w:cs="Times New Roman"/>
          <w:sz w:val="24"/>
          <w:szCs w:val="24"/>
        </w:rPr>
        <w:t xml:space="preserve"> </w:t>
      </w:r>
      <w:bookmarkStart w:id="9" w:name="_Int_h7uENGQA"/>
      <w:r w:rsidRPr="4AAD86DF">
        <w:rPr>
          <w:rFonts w:ascii="Times New Roman" w:hAnsi="Times New Roman" w:cs="Times New Roman"/>
          <w:sz w:val="24"/>
          <w:szCs w:val="24"/>
        </w:rPr>
        <w:t>Mechanization for rural development: A review of patterns and progress from around the world.</w:t>
      </w:r>
      <w:bookmarkEnd w:id="9"/>
      <w:r w:rsidRPr="4AAD86DF">
        <w:rPr>
          <w:rFonts w:ascii="Times New Roman" w:hAnsi="Times New Roman" w:cs="Times New Roman"/>
          <w:sz w:val="24"/>
          <w:szCs w:val="24"/>
        </w:rPr>
        <w:t xml:space="preserve"> Food and Agriculture Organization of the United Nations.</w:t>
      </w:r>
    </w:p>
    <w:p w14:paraId="3852D14A" w14:textId="3C59E964" w:rsidR="00A4217A" w:rsidRPr="00B87D04" w:rsidRDefault="00A4217A" w:rsidP="00B87D04">
      <w:pPr>
        <w:pStyle w:val="ListParagraph"/>
        <w:numPr>
          <w:ilvl w:val="0"/>
          <w:numId w:val="8"/>
        </w:numPr>
        <w:spacing w:line="276" w:lineRule="auto"/>
        <w:jc w:val="both"/>
        <w:rPr>
          <w:rFonts w:ascii="Times New Roman" w:hAnsi="Times New Roman" w:cs="Times New Roman"/>
          <w:sz w:val="24"/>
          <w:szCs w:val="24"/>
        </w:rPr>
      </w:pPr>
      <w:r w:rsidRPr="4AAD86DF">
        <w:rPr>
          <w:rFonts w:ascii="Times New Roman" w:hAnsi="Times New Roman" w:cs="Times New Roman"/>
          <w:sz w:val="24"/>
          <w:szCs w:val="24"/>
        </w:rPr>
        <w:lastRenderedPageBreak/>
        <w:t xml:space="preserve">Guardian Nigeria. (2025). </w:t>
      </w:r>
      <w:bookmarkStart w:id="10" w:name="_Int_ZzPYV0GX"/>
      <w:r w:rsidRPr="4AAD86DF">
        <w:rPr>
          <w:rFonts w:ascii="Times New Roman" w:hAnsi="Times New Roman" w:cs="Times New Roman"/>
          <w:sz w:val="24"/>
          <w:szCs w:val="24"/>
        </w:rPr>
        <w:t>Report identifies profitable model to fund mechanization for Africa’s smallholder farmers.</w:t>
      </w:r>
      <w:bookmarkEnd w:id="10"/>
      <w:r w:rsidRPr="4AAD86DF">
        <w:rPr>
          <w:rFonts w:ascii="Times New Roman" w:hAnsi="Times New Roman" w:cs="Times New Roman"/>
          <w:sz w:val="24"/>
          <w:szCs w:val="24"/>
        </w:rPr>
        <w:t xml:space="preserve"> </w:t>
      </w:r>
      <w:hyperlink r:id="rId32">
        <w:r w:rsidRPr="4AAD86DF">
          <w:rPr>
            <w:rStyle w:val="Hyperlink"/>
            <w:rFonts w:ascii="Times New Roman" w:hAnsi="Times New Roman" w:cs="Times New Roman"/>
            <w:sz w:val="24"/>
            <w:szCs w:val="24"/>
          </w:rPr>
          <w:t>https://guardian.ng/features/agro-care/report-identifies-profitable-model-to-fund-mechanization-for-africas-smallholder-farmers/</w:t>
        </w:r>
      </w:hyperlink>
    </w:p>
    <w:p w14:paraId="4AE529DD" w14:textId="128C10AD" w:rsidR="00A4217A" w:rsidRPr="00B87D04" w:rsidRDefault="00A4217A" w:rsidP="00B87D04">
      <w:pPr>
        <w:pStyle w:val="ListParagraph"/>
        <w:numPr>
          <w:ilvl w:val="0"/>
          <w:numId w:val="8"/>
        </w:numPr>
        <w:spacing w:line="276" w:lineRule="auto"/>
        <w:jc w:val="both"/>
        <w:rPr>
          <w:rFonts w:ascii="Times New Roman" w:hAnsi="Times New Roman" w:cs="Times New Roman"/>
          <w:sz w:val="24"/>
          <w:szCs w:val="24"/>
        </w:rPr>
      </w:pPr>
      <w:r w:rsidRPr="00B87D04">
        <w:rPr>
          <w:rFonts w:ascii="Times New Roman" w:hAnsi="Times New Roman" w:cs="Times New Roman"/>
          <w:sz w:val="24"/>
          <w:szCs w:val="24"/>
        </w:rPr>
        <w:t>Harvard Ministerial Leadership Program. (2023).</w:t>
      </w:r>
      <w:r w:rsidR="00F97A52" w:rsidRPr="00B87D04">
        <w:rPr>
          <w:rFonts w:ascii="Times New Roman" w:hAnsi="Times New Roman" w:cs="Times New Roman"/>
          <w:sz w:val="24"/>
          <w:szCs w:val="24"/>
        </w:rPr>
        <w:t xml:space="preserve"> </w:t>
      </w:r>
      <w:r w:rsidRPr="00B87D04">
        <w:rPr>
          <w:rFonts w:ascii="Times New Roman" w:hAnsi="Times New Roman" w:cs="Times New Roman"/>
          <w:sz w:val="24"/>
          <w:szCs w:val="24"/>
        </w:rPr>
        <w:t xml:space="preserve">Hello Tractor Case Study. </w:t>
      </w:r>
      <w:hyperlink r:id="rId33" w:history="1">
        <w:r w:rsidRPr="00B87D04">
          <w:rPr>
            <w:rStyle w:val="Hyperlink"/>
            <w:rFonts w:ascii="Times New Roman" w:hAnsi="Times New Roman" w:cs="Times New Roman"/>
            <w:sz w:val="24"/>
            <w:szCs w:val="24"/>
          </w:rPr>
          <w:t>https://ministerialleadership.harvard.edu/leadership-resources/tech-database/hello-tractor-case-study</w:t>
        </w:r>
      </w:hyperlink>
    </w:p>
    <w:p w14:paraId="49B2BD01" w14:textId="7AA5F053" w:rsidR="00A4217A" w:rsidRPr="00B87D04" w:rsidRDefault="00A4217A" w:rsidP="00B87D04">
      <w:pPr>
        <w:pStyle w:val="ListParagraph"/>
        <w:numPr>
          <w:ilvl w:val="0"/>
          <w:numId w:val="8"/>
        </w:numPr>
        <w:spacing w:line="276" w:lineRule="auto"/>
        <w:jc w:val="both"/>
        <w:rPr>
          <w:rFonts w:ascii="Times New Roman" w:hAnsi="Times New Roman" w:cs="Times New Roman"/>
          <w:sz w:val="24"/>
          <w:szCs w:val="24"/>
        </w:rPr>
      </w:pPr>
      <w:r w:rsidRPr="00B87D04">
        <w:rPr>
          <w:rFonts w:ascii="Times New Roman" w:hAnsi="Times New Roman" w:cs="Times New Roman"/>
          <w:sz w:val="24"/>
          <w:szCs w:val="24"/>
        </w:rPr>
        <w:t xml:space="preserve">Hello Tractor. (2023). Growing together: Smart mechanization for every farm. </w:t>
      </w:r>
      <w:hyperlink r:id="rId34" w:history="1">
        <w:r w:rsidRPr="00B87D04">
          <w:rPr>
            <w:rStyle w:val="Hyperlink"/>
            <w:rFonts w:ascii="Times New Roman" w:hAnsi="Times New Roman" w:cs="Times New Roman"/>
            <w:sz w:val="24"/>
            <w:szCs w:val="24"/>
          </w:rPr>
          <w:t>https://hellotractor.com/</w:t>
        </w:r>
      </w:hyperlink>
    </w:p>
    <w:p w14:paraId="325F650E" w14:textId="4C28147E" w:rsidR="00A4217A" w:rsidRPr="00B87D04" w:rsidRDefault="00A4217A" w:rsidP="00B87D04">
      <w:pPr>
        <w:pStyle w:val="ListParagraph"/>
        <w:numPr>
          <w:ilvl w:val="0"/>
          <w:numId w:val="8"/>
        </w:numPr>
        <w:spacing w:line="276" w:lineRule="auto"/>
        <w:jc w:val="both"/>
        <w:rPr>
          <w:rFonts w:ascii="Times New Roman" w:hAnsi="Times New Roman" w:cs="Times New Roman"/>
          <w:sz w:val="24"/>
          <w:szCs w:val="24"/>
        </w:rPr>
      </w:pPr>
      <w:r w:rsidRPr="00B87D04">
        <w:rPr>
          <w:rFonts w:ascii="Times New Roman" w:hAnsi="Times New Roman" w:cs="Times New Roman"/>
          <w:sz w:val="24"/>
          <w:szCs w:val="24"/>
        </w:rPr>
        <w:t xml:space="preserve">Kumari, D. (2022). A study of agriculture-related mobile apps and their impact on farming systems. International Journal of Creative Research Thoughts, 10(2), 239–245. </w:t>
      </w:r>
      <w:hyperlink r:id="rId35" w:history="1">
        <w:r w:rsidRPr="00B87D04">
          <w:rPr>
            <w:rStyle w:val="Hyperlink"/>
            <w:rFonts w:ascii="Times New Roman" w:hAnsi="Times New Roman" w:cs="Times New Roman"/>
            <w:sz w:val="24"/>
            <w:szCs w:val="24"/>
          </w:rPr>
          <w:t>https://ijcrt.org/papers/IJCRT2202239.pdf</w:t>
        </w:r>
      </w:hyperlink>
    </w:p>
    <w:p w14:paraId="2DC2F88F" w14:textId="77777777" w:rsidR="00B87D04" w:rsidRDefault="00A4217A" w:rsidP="00B87D04">
      <w:pPr>
        <w:pStyle w:val="ListParagraph"/>
        <w:numPr>
          <w:ilvl w:val="0"/>
          <w:numId w:val="8"/>
        </w:numPr>
        <w:spacing w:line="276" w:lineRule="auto"/>
        <w:jc w:val="both"/>
        <w:rPr>
          <w:rFonts w:ascii="Times New Roman" w:hAnsi="Times New Roman" w:cs="Times New Roman"/>
          <w:sz w:val="24"/>
          <w:szCs w:val="24"/>
        </w:rPr>
      </w:pPr>
      <w:r w:rsidRPr="00B87D04">
        <w:rPr>
          <w:rFonts w:ascii="Times New Roman" w:hAnsi="Times New Roman" w:cs="Times New Roman"/>
          <w:sz w:val="24"/>
          <w:szCs w:val="24"/>
        </w:rPr>
        <w:t xml:space="preserve">Mendes, J., Pinho, T. M., Santos, F. N., Sousa, J. J., Peres, E., Boaventura-Cunha, J., &amp; Morais, R. (2020). Smartphone applications targeting precision agriculture practices—A systematic review. Agronomy, 10(6), 855. </w:t>
      </w:r>
    </w:p>
    <w:p w14:paraId="31D4A730" w14:textId="60829645" w:rsidR="00A4217A" w:rsidRPr="00B87D04" w:rsidRDefault="00B87D04" w:rsidP="00B87D04">
      <w:pPr>
        <w:pStyle w:val="ListParagraph"/>
        <w:spacing w:line="276" w:lineRule="auto"/>
        <w:ind w:left="1080"/>
        <w:jc w:val="both"/>
        <w:rPr>
          <w:rFonts w:ascii="Times New Roman" w:hAnsi="Times New Roman" w:cs="Times New Roman"/>
          <w:sz w:val="24"/>
          <w:szCs w:val="24"/>
        </w:rPr>
      </w:pPr>
      <w:hyperlink r:id="rId36" w:history="1">
        <w:r w:rsidRPr="0056198D">
          <w:rPr>
            <w:rStyle w:val="Hyperlink"/>
            <w:rFonts w:ascii="Times New Roman" w:hAnsi="Times New Roman" w:cs="Times New Roman"/>
            <w:sz w:val="24"/>
            <w:szCs w:val="24"/>
          </w:rPr>
          <w:t>https://doi.org/10.3390/agronomy10060855</w:t>
        </w:r>
      </w:hyperlink>
    </w:p>
    <w:p w14:paraId="24128A28" w14:textId="36895BA6" w:rsidR="00A4217A" w:rsidRPr="00B87D04" w:rsidRDefault="00A4217A" w:rsidP="00B87D04">
      <w:pPr>
        <w:pStyle w:val="ListParagraph"/>
        <w:numPr>
          <w:ilvl w:val="0"/>
          <w:numId w:val="8"/>
        </w:numPr>
        <w:spacing w:line="276" w:lineRule="auto"/>
        <w:jc w:val="both"/>
        <w:rPr>
          <w:rFonts w:ascii="Times New Roman" w:hAnsi="Times New Roman" w:cs="Times New Roman"/>
          <w:sz w:val="24"/>
          <w:szCs w:val="24"/>
        </w:rPr>
      </w:pPr>
      <w:r w:rsidRPr="00B87D04">
        <w:rPr>
          <w:rFonts w:ascii="Times New Roman" w:hAnsi="Times New Roman" w:cs="Times New Roman"/>
          <w:sz w:val="24"/>
          <w:szCs w:val="24"/>
        </w:rPr>
        <w:t xml:space="preserve">Morais, R., Mendes, J., Pinho, T. M., &amp; Cunha, M. (2020). Mobile computing in precision agriculture: A review. Computers and Electronics in Agriculture, 170, 105251. </w:t>
      </w:r>
      <w:hyperlink r:id="rId37" w:history="1">
        <w:r w:rsidRPr="00B87D04">
          <w:rPr>
            <w:rStyle w:val="Hyperlink"/>
            <w:rFonts w:ascii="Times New Roman" w:hAnsi="Times New Roman" w:cs="Times New Roman"/>
            <w:sz w:val="24"/>
            <w:szCs w:val="24"/>
          </w:rPr>
          <w:t>https://doi.org/10.1016/j.compag.2020.105251</w:t>
        </w:r>
      </w:hyperlink>
    </w:p>
    <w:p w14:paraId="2C5A423B" w14:textId="4D0608B1" w:rsidR="00A4217A" w:rsidRPr="00B87D04" w:rsidRDefault="00A4217A" w:rsidP="00B87D04">
      <w:pPr>
        <w:pStyle w:val="ListParagraph"/>
        <w:numPr>
          <w:ilvl w:val="0"/>
          <w:numId w:val="8"/>
        </w:numPr>
        <w:spacing w:line="276" w:lineRule="auto"/>
        <w:jc w:val="both"/>
        <w:rPr>
          <w:rFonts w:ascii="Times New Roman" w:hAnsi="Times New Roman" w:cs="Times New Roman"/>
          <w:sz w:val="24"/>
          <w:szCs w:val="24"/>
        </w:rPr>
      </w:pPr>
      <w:r w:rsidRPr="4AAD86DF">
        <w:rPr>
          <w:rFonts w:ascii="Times New Roman" w:hAnsi="Times New Roman" w:cs="Times New Roman"/>
          <w:sz w:val="24"/>
          <w:szCs w:val="24"/>
        </w:rPr>
        <w:t xml:space="preserve">Mrema, G. C., Baker, D., &amp; Kahan, D. (2008). </w:t>
      </w:r>
      <w:bookmarkStart w:id="11" w:name="_Int_Oz1bR81Y"/>
      <w:r w:rsidRPr="4AAD86DF">
        <w:rPr>
          <w:rFonts w:ascii="Times New Roman" w:hAnsi="Times New Roman" w:cs="Times New Roman"/>
          <w:sz w:val="24"/>
          <w:szCs w:val="24"/>
        </w:rPr>
        <w:t xml:space="preserve">Agricultural mechanization in sub-Saharan Africa: Time for </w:t>
      </w:r>
      <w:bookmarkStart w:id="12" w:name="_Int_xXDdR1Xf"/>
      <w:r w:rsidRPr="4AAD86DF">
        <w:rPr>
          <w:rFonts w:ascii="Times New Roman" w:hAnsi="Times New Roman" w:cs="Times New Roman"/>
          <w:sz w:val="24"/>
          <w:szCs w:val="24"/>
        </w:rPr>
        <w:t>a new look</w:t>
      </w:r>
      <w:bookmarkEnd w:id="12"/>
      <w:r w:rsidRPr="4AAD86DF">
        <w:rPr>
          <w:rFonts w:ascii="Times New Roman" w:hAnsi="Times New Roman" w:cs="Times New Roman"/>
          <w:sz w:val="24"/>
          <w:szCs w:val="24"/>
        </w:rPr>
        <w:t>.</w:t>
      </w:r>
      <w:bookmarkEnd w:id="11"/>
      <w:r w:rsidRPr="4AAD86DF">
        <w:rPr>
          <w:rFonts w:ascii="Times New Roman" w:hAnsi="Times New Roman" w:cs="Times New Roman"/>
          <w:sz w:val="24"/>
          <w:szCs w:val="24"/>
        </w:rPr>
        <w:t xml:space="preserve"> FAO Agricultural Services Bulletin No. 139.</w:t>
      </w:r>
    </w:p>
    <w:p w14:paraId="6B367857" w14:textId="03D37C0C" w:rsidR="00B87D04" w:rsidRDefault="00624576" w:rsidP="00B87D04">
      <w:pPr>
        <w:pStyle w:val="ListParagraph"/>
        <w:numPr>
          <w:ilvl w:val="0"/>
          <w:numId w:val="8"/>
        </w:numPr>
        <w:spacing w:line="276" w:lineRule="auto"/>
        <w:jc w:val="both"/>
        <w:rPr>
          <w:rFonts w:ascii="Times New Roman" w:hAnsi="Times New Roman" w:cs="Times New Roman"/>
          <w:sz w:val="24"/>
          <w:szCs w:val="24"/>
        </w:rPr>
      </w:pPr>
      <w:r w:rsidRPr="4AAD86DF">
        <w:rPr>
          <w:rFonts w:ascii="Times New Roman" w:hAnsi="Times New Roman" w:cs="Times New Roman"/>
          <w:sz w:val="24"/>
          <w:szCs w:val="24"/>
        </w:rPr>
        <w:t xml:space="preserve">Open Road </w:t>
      </w:r>
      <w:r w:rsidR="4EB76042" w:rsidRPr="4AAD86DF">
        <w:rPr>
          <w:rFonts w:ascii="Times New Roman" w:hAnsi="Times New Roman" w:cs="Times New Roman"/>
          <w:sz w:val="24"/>
          <w:szCs w:val="24"/>
        </w:rPr>
        <w:t>Impact. (</w:t>
      </w:r>
      <w:r w:rsidR="00A4217A" w:rsidRPr="4AAD86DF">
        <w:rPr>
          <w:rFonts w:ascii="Times New Roman" w:hAnsi="Times New Roman" w:cs="Times New Roman"/>
          <w:sz w:val="24"/>
          <w:szCs w:val="24"/>
        </w:rPr>
        <w:t>2023).</w:t>
      </w:r>
      <w:r w:rsidR="00F97A52" w:rsidRPr="4AAD86DF">
        <w:rPr>
          <w:rFonts w:ascii="Times New Roman" w:hAnsi="Times New Roman" w:cs="Times New Roman"/>
          <w:sz w:val="24"/>
          <w:szCs w:val="24"/>
        </w:rPr>
        <w:t xml:space="preserve"> </w:t>
      </w:r>
      <w:r w:rsidR="00A4217A" w:rsidRPr="4AAD86DF">
        <w:rPr>
          <w:rFonts w:ascii="Times New Roman" w:hAnsi="Times New Roman" w:cs="Times New Roman"/>
          <w:sz w:val="24"/>
          <w:szCs w:val="24"/>
        </w:rPr>
        <w:t xml:space="preserve">Hello Tractor Case Study. </w:t>
      </w:r>
    </w:p>
    <w:p w14:paraId="5DA5904C" w14:textId="414B19EC" w:rsidR="00A4217A" w:rsidRPr="00B87D04" w:rsidRDefault="00B87D04" w:rsidP="00B87D04">
      <w:pPr>
        <w:pStyle w:val="ListParagraph"/>
        <w:spacing w:line="276" w:lineRule="auto"/>
        <w:ind w:left="1080"/>
        <w:jc w:val="both"/>
        <w:rPr>
          <w:rFonts w:ascii="Times New Roman" w:hAnsi="Times New Roman" w:cs="Times New Roman"/>
          <w:sz w:val="24"/>
          <w:szCs w:val="24"/>
        </w:rPr>
      </w:pPr>
      <w:hyperlink r:id="rId38" w:history="1">
        <w:r w:rsidRPr="0056198D">
          <w:rPr>
            <w:rStyle w:val="Hyperlink"/>
            <w:rFonts w:ascii="Times New Roman" w:hAnsi="Times New Roman" w:cs="Times New Roman"/>
            <w:sz w:val="24"/>
            <w:szCs w:val="24"/>
          </w:rPr>
          <w:t>https://openroadimpact.org/case_study/hello-tractor/</w:t>
        </w:r>
      </w:hyperlink>
    </w:p>
    <w:p w14:paraId="1675FF94" w14:textId="31B6D273" w:rsidR="00A4217A" w:rsidRPr="00B87D04" w:rsidRDefault="00A4217A" w:rsidP="00B87D04">
      <w:pPr>
        <w:pStyle w:val="ListParagraph"/>
        <w:numPr>
          <w:ilvl w:val="0"/>
          <w:numId w:val="8"/>
        </w:numPr>
        <w:spacing w:line="276" w:lineRule="auto"/>
        <w:jc w:val="both"/>
        <w:rPr>
          <w:rFonts w:ascii="Times New Roman" w:hAnsi="Times New Roman" w:cs="Times New Roman"/>
          <w:sz w:val="24"/>
          <w:szCs w:val="24"/>
        </w:rPr>
      </w:pPr>
      <w:r w:rsidRPr="00B87D04">
        <w:rPr>
          <w:rFonts w:ascii="Times New Roman" w:hAnsi="Times New Roman" w:cs="Times New Roman"/>
          <w:sz w:val="24"/>
          <w:szCs w:val="24"/>
        </w:rPr>
        <w:t>Qiang, C. Z., Kuek, S. C., Dymond, A., &amp; Esselaar, S. (2012). Mobile applications for agriculture and rural development. World Bank.</w:t>
      </w:r>
    </w:p>
    <w:p w14:paraId="213A171B" w14:textId="77777777" w:rsidR="00B87D04" w:rsidRDefault="00A4217A" w:rsidP="00B87D04">
      <w:pPr>
        <w:pStyle w:val="ListParagraph"/>
        <w:numPr>
          <w:ilvl w:val="0"/>
          <w:numId w:val="8"/>
        </w:numPr>
        <w:spacing w:line="276" w:lineRule="auto"/>
        <w:jc w:val="both"/>
        <w:rPr>
          <w:rFonts w:ascii="Times New Roman" w:hAnsi="Times New Roman" w:cs="Times New Roman"/>
          <w:sz w:val="24"/>
          <w:szCs w:val="24"/>
        </w:rPr>
      </w:pPr>
      <w:r w:rsidRPr="4AAD86DF">
        <w:rPr>
          <w:rFonts w:ascii="Times New Roman" w:hAnsi="Times New Roman" w:cs="Times New Roman"/>
          <w:sz w:val="24"/>
          <w:szCs w:val="24"/>
        </w:rPr>
        <w:t xml:space="preserve">Saikanth, D. R. K., Mary, K. J., Nagar, A. K., Yadav, R., Abhijeet, P., Thilagam, P., &amp; Singh, S. (2023). </w:t>
      </w:r>
      <w:bookmarkStart w:id="13" w:name="_Int_lMVN9mbc"/>
      <w:r w:rsidRPr="4AAD86DF">
        <w:rPr>
          <w:rFonts w:ascii="Times New Roman" w:hAnsi="Times New Roman" w:cs="Times New Roman"/>
          <w:sz w:val="24"/>
          <w:szCs w:val="24"/>
        </w:rPr>
        <w:t>Mobile applications for agricultural transformation: Types, impacts, case studies, and recommendations.</w:t>
      </w:r>
      <w:bookmarkEnd w:id="13"/>
      <w:r w:rsidRPr="4AAD86DF">
        <w:rPr>
          <w:rFonts w:ascii="Times New Roman" w:hAnsi="Times New Roman" w:cs="Times New Roman"/>
          <w:sz w:val="24"/>
          <w:szCs w:val="24"/>
        </w:rPr>
        <w:t xml:space="preserve"> International Journal of Statistics and Applied</w:t>
      </w:r>
      <w:r w:rsidR="00B87D04" w:rsidRPr="4AAD86DF">
        <w:rPr>
          <w:rFonts w:ascii="Times New Roman" w:hAnsi="Times New Roman" w:cs="Times New Roman"/>
          <w:sz w:val="24"/>
          <w:szCs w:val="24"/>
        </w:rPr>
        <w:t xml:space="preserve"> </w:t>
      </w:r>
      <w:r w:rsidRPr="4AAD86DF">
        <w:rPr>
          <w:rFonts w:ascii="Times New Roman" w:hAnsi="Times New Roman" w:cs="Times New Roman"/>
          <w:sz w:val="24"/>
          <w:szCs w:val="24"/>
        </w:rPr>
        <w:t xml:space="preserve">Mathematics, 8(6S), 405–414. </w:t>
      </w:r>
    </w:p>
    <w:p w14:paraId="23BCDF75" w14:textId="3F28A05C" w:rsidR="00A4217A" w:rsidRPr="00B87D04" w:rsidRDefault="00B87D04" w:rsidP="00B87D04">
      <w:pPr>
        <w:pStyle w:val="ListParagraph"/>
        <w:spacing w:line="276" w:lineRule="auto"/>
        <w:ind w:left="1080"/>
        <w:jc w:val="both"/>
        <w:rPr>
          <w:rFonts w:ascii="Times New Roman" w:hAnsi="Times New Roman" w:cs="Times New Roman"/>
          <w:sz w:val="24"/>
          <w:szCs w:val="24"/>
        </w:rPr>
      </w:pPr>
      <w:hyperlink r:id="rId39" w:history="1">
        <w:r w:rsidRPr="0056198D">
          <w:rPr>
            <w:rStyle w:val="Hyperlink"/>
            <w:rFonts w:ascii="Times New Roman" w:hAnsi="Times New Roman" w:cs="Times New Roman"/>
            <w:sz w:val="24"/>
            <w:szCs w:val="24"/>
          </w:rPr>
          <w:t>https://www.mathsjournal.com/pdf/2023/vol8issue6S/PartF/S-8-5-165-493.pdf</w:t>
        </w:r>
      </w:hyperlink>
    </w:p>
    <w:p w14:paraId="1D8BF1C7" w14:textId="6E8ED23C" w:rsidR="00A4217A" w:rsidRPr="00B87D04" w:rsidRDefault="00A4217A" w:rsidP="00B87D04">
      <w:pPr>
        <w:pStyle w:val="ListParagraph"/>
        <w:numPr>
          <w:ilvl w:val="0"/>
          <w:numId w:val="8"/>
        </w:numPr>
        <w:spacing w:line="276" w:lineRule="auto"/>
        <w:jc w:val="both"/>
        <w:rPr>
          <w:rFonts w:ascii="Times New Roman" w:hAnsi="Times New Roman" w:cs="Times New Roman"/>
          <w:sz w:val="24"/>
          <w:szCs w:val="24"/>
        </w:rPr>
      </w:pPr>
      <w:r w:rsidRPr="00B87D04">
        <w:rPr>
          <w:rFonts w:ascii="Times New Roman" w:hAnsi="Times New Roman" w:cs="Times New Roman"/>
          <w:sz w:val="24"/>
          <w:szCs w:val="24"/>
        </w:rPr>
        <w:t>Sims, B. G., &amp; Kienzle, J. (2016). Making mechanization accessible to smallholder farmers in sub-Saharan Africa. Food and Agriculture Organization of the United Nations.</w:t>
      </w:r>
    </w:p>
    <w:p w14:paraId="1F07D31D" w14:textId="77777777" w:rsidR="00B87D04" w:rsidRDefault="00A4217A" w:rsidP="00B87D04">
      <w:pPr>
        <w:pStyle w:val="ListParagraph"/>
        <w:numPr>
          <w:ilvl w:val="0"/>
          <w:numId w:val="8"/>
        </w:numPr>
        <w:spacing w:line="276" w:lineRule="auto"/>
        <w:jc w:val="both"/>
        <w:rPr>
          <w:rFonts w:ascii="Times New Roman" w:hAnsi="Times New Roman" w:cs="Times New Roman"/>
          <w:sz w:val="24"/>
          <w:szCs w:val="24"/>
        </w:rPr>
      </w:pPr>
      <w:r w:rsidRPr="00B87D04">
        <w:rPr>
          <w:rFonts w:ascii="Times New Roman" w:hAnsi="Times New Roman" w:cs="Times New Roman"/>
          <w:sz w:val="24"/>
          <w:szCs w:val="24"/>
        </w:rPr>
        <w:t xml:space="preserve">Wolfert, S., Ge, L., Verdouw, C., &amp; Bogaardt, M. J. (2017). Big data in smart farming–A review. Agricultural Systems, 153, 69–80. </w:t>
      </w:r>
    </w:p>
    <w:p w14:paraId="1CC71372" w14:textId="4329B772" w:rsidR="00A4217A" w:rsidRDefault="00B87D04" w:rsidP="00B87D04">
      <w:pPr>
        <w:pStyle w:val="ListParagraph"/>
        <w:spacing w:line="276" w:lineRule="auto"/>
        <w:ind w:left="1080"/>
        <w:jc w:val="both"/>
      </w:pPr>
      <w:hyperlink r:id="rId40" w:history="1">
        <w:r w:rsidRPr="0056198D">
          <w:rPr>
            <w:rStyle w:val="Hyperlink"/>
            <w:rFonts w:ascii="Times New Roman" w:hAnsi="Times New Roman" w:cs="Times New Roman"/>
            <w:sz w:val="24"/>
            <w:szCs w:val="24"/>
          </w:rPr>
          <w:t>https://doi.org/10.1016/j.agsy.2017.01.023</w:t>
        </w:r>
      </w:hyperlink>
    </w:p>
    <w:p w14:paraId="583515B6" w14:textId="77777777" w:rsidR="00234BAE" w:rsidRPr="00FD3BB6" w:rsidRDefault="00234BAE" w:rsidP="00234BAE">
      <w:pPr>
        <w:numPr>
          <w:ilvl w:val="0"/>
          <w:numId w:val="8"/>
        </w:numPr>
        <w:spacing w:line="278" w:lineRule="auto"/>
        <w:rPr>
          <w:rFonts w:ascii="Times New Roman" w:hAnsi="Times New Roman" w:cs="Times New Roman"/>
          <w:sz w:val="24"/>
          <w:szCs w:val="24"/>
        </w:rPr>
      </w:pPr>
      <w:r w:rsidRPr="00FD3BB6">
        <w:rPr>
          <w:rFonts w:ascii="Times New Roman" w:hAnsi="Times New Roman" w:cs="Times New Roman"/>
          <w:sz w:val="24"/>
          <w:szCs w:val="24"/>
        </w:rPr>
        <w:t xml:space="preserve">Braun, V., &amp; Clarke, V. (2006). </w:t>
      </w:r>
      <w:r w:rsidRPr="00FD3BB6">
        <w:rPr>
          <w:rFonts w:ascii="Times New Roman" w:hAnsi="Times New Roman" w:cs="Times New Roman"/>
          <w:i/>
          <w:iCs/>
          <w:sz w:val="24"/>
          <w:szCs w:val="24"/>
        </w:rPr>
        <w:t>Using thematic analysis in psychology.</w:t>
      </w:r>
      <w:r w:rsidRPr="00FD3BB6">
        <w:rPr>
          <w:rFonts w:ascii="Times New Roman" w:hAnsi="Times New Roman" w:cs="Times New Roman"/>
          <w:sz w:val="24"/>
          <w:szCs w:val="24"/>
        </w:rPr>
        <w:t xml:space="preserve"> </w:t>
      </w:r>
      <w:r w:rsidRPr="00FD3BB6">
        <w:rPr>
          <w:rFonts w:ascii="Times New Roman" w:hAnsi="Times New Roman" w:cs="Times New Roman"/>
          <w:i/>
          <w:iCs/>
          <w:sz w:val="24"/>
          <w:szCs w:val="24"/>
        </w:rPr>
        <w:t>Qualitative Research in Psychology, 3</w:t>
      </w:r>
      <w:r w:rsidRPr="00FD3BB6">
        <w:rPr>
          <w:rFonts w:ascii="Times New Roman" w:hAnsi="Times New Roman" w:cs="Times New Roman"/>
          <w:sz w:val="24"/>
          <w:szCs w:val="24"/>
        </w:rPr>
        <w:t>(2), 77–101.</w:t>
      </w:r>
    </w:p>
    <w:p w14:paraId="09701E81" w14:textId="01DD1666" w:rsidR="00234BAE" w:rsidRDefault="00234BAE" w:rsidP="00234BAE">
      <w:pPr>
        <w:pStyle w:val="ListParagraph"/>
        <w:spacing w:line="276" w:lineRule="auto"/>
        <w:ind w:left="1080"/>
        <w:jc w:val="both"/>
      </w:pPr>
    </w:p>
    <w:p w14:paraId="5743375A" w14:textId="77777777" w:rsidR="00234BAE" w:rsidRPr="00B87D04" w:rsidRDefault="00234BAE" w:rsidP="00B87D04">
      <w:pPr>
        <w:pStyle w:val="ListParagraph"/>
        <w:spacing w:line="276" w:lineRule="auto"/>
        <w:ind w:left="1080"/>
        <w:jc w:val="both"/>
        <w:rPr>
          <w:rFonts w:ascii="Times New Roman" w:hAnsi="Times New Roman" w:cs="Times New Roman"/>
          <w:sz w:val="24"/>
          <w:szCs w:val="24"/>
        </w:rPr>
      </w:pPr>
    </w:p>
    <w:p w14:paraId="5C2F8E51" w14:textId="77777777" w:rsidR="00EF3572" w:rsidRPr="000B0DA3" w:rsidRDefault="00EF3572" w:rsidP="00846593">
      <w:pPr>
        <w:jc w:val="both"/>
        <w:rPr>
          <w:rFonts w:ascii="Times New Roman" w:hAnsi="Times New Roman" w:cs="Times New Roman"/>
          <w:b/>
          <w:bCs/>
          <w:sz w:val="24"/>
          <w:szCs w:val="24"/>
          <w:lang w:val="en-US"/>
        </w:rPr>
      </w:pPr>
    </w:p>
    <w:p w14:paraId="7F91EF81" w14:textId="2C0F1BD4" w:rsidR="00423247" w:rsidRPr="000B0DA3" w:rsidRDefault="0055267E" w:rsidP="000B0DA3">
      <w:pPr>
        <w:jc w:val="both"/>
        <w:rPr>
          <w:rFonts w:ascii="Times New Roman" w:hAnsi="Times New Roman" w:cs="Times New Roman"/>
          <w:b/>
          <w:bCs/>
          <w:sz w:val="24"/>
          <w:szCs w:val="24"/>
        </w:rPr>
      </w:pPr>
      <w:r w:rsidRPr="000B0DA3">
        <w:rPr>
          <w:rFonts w:ascii="Times New Roman" w:hAnsi="Times New Roman" w:cs="Times New Roman"/>
          <w:b/>
          <w:bCs/>
          <w:sz w:val="24"/>
          <w:szCs w:val="24"/>
        </w:rPr>
        <w:br w:type="page"/>
      </w:r>
    </w:p>
    <w:p w14:paraId="2225540A" w14:textId="65EDE2CD" w:rsidR="00803F12" w:rsidRPr="00AA776D" w:rsidRDefault="00803F12">
      <w:pPr>
        <w:rPr>
          <w:rFonts w:ascii="Times New Roman" w:hAnsi="Times New Roman" w:cs="Times New Roman"/>
          <w:b/>
          <w:bCs/>
          <w:sz w:val="24"/>
          <w:szCs w:val="24"/>
        </w:rPr>
      </w:pPr>
    </w:p>
    <w:sectPr w:rsidR="00803F12" w:rsidRPr="00AA776D" w:rsidSect="000469B4">
      <w:footerReference w:type="default" r:id="rId41"/>
      <w:headerReference w:type="first" r:id="rId4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8C135" w14:textId="77777777" w:rsidR="00762148" w:rsidRDefault="00762148" w:rsidP="00295925">
      <w:pPr>
        <w:spacing w:after="0" w:line="240" w:lineRule="auto"/>
      </w:pPr>
      <w:r>
        <w:separator/>
      </w:r>
    </w:p>
  </w:endnote>
  <w:endnote w:type="continuationSeparator" w:id="0">
    <w:p w14:paraId="11DE48A3" w14:textId="77777777" w:rsidR="00762148" w:rsidRDefault="00762148" w:rsidP="00295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627075"/>
      <w:docPartObj>
        <w:docPartGallery w:val="Page Numbers (Bottom of Page)"/>
        <w:docPartUnique/>
      </w:docPartObj>
    </w:sdtPr>
    <w:sdtEndPr>
      <w:rPr>
        <w:noProof/>
      </w:rPr>
    </w:sdtEndPr>
    <w:sdtContent>
      <w:p w14:paraId="5F47090A" w14:textId="0800411B" w:rsidR="009C6D30" w:rsidRDefault="009C6D30">
        <w:pPr>
          <w:pStyle w:val="Footer"/>
          <w:jc w:val="center"/>
        </w:pPr>
        <w:r>
          <w:fldChar w:fldCharType="begin"/>
        </w:r>
        <w:r>
          <w:instrText xml:space="preserve"> PAGE   \* MERGEFORMAT </w:instrText>
        </w:r>
        <w:r>
          <w:fldChar w:fldCharType="separate"/>
        </w:r>
        <w:r w:rsidR="00971547">
          <w:rPr>
            <w:noProof/>
          </w:rPr>
          <w:t>iii</w:t>
        </w:r>
        <w:r>
          <w:rPr>
            <w:noProof/>
          </w:rPr>
          <w:fldChar w:fldCharType="end"/>
        </w:r>
      </w:p>
    </w:sdtContent>
  </w:sdt>
  <w:p w14:paraId="174581F2" w14:textId="77777777" w:rsidR="00295925" w:rsidRDefault="002959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1430"/>
      <w:docPartObj>
        <w:docPartGallery w:val="Page Numbers (Bottom of Page)"/>
        <w:docPartUnique/>
      </w:docPartObj>
    </w:sdtPr>
    <w:sdtEndPr>
      <w:rPr>
        <w:noProof/>
      </w:rPr>
    </w:sdtEndPr>
    <w:sdtContent>
      <w:p w14:paraId="4F18DEF2" w14:textId="47F8A1B4" w:rsidR="000469B4" w:rsidRDefault="000469B4">
        <w:pPr>
          <w:pStyle w:val="Footer"/>
          <w:jc w:val="center"/>
        </w:pPr>
        <w:r>
          <w:fldChar w:fldCharType="begin"/>
        </w:r>
        <w:r>
          <w:instrText xml:space="preserve"> PAGE   \* MERGEFORMAT </w:instrText>
        </w:r>
        <w:r>
          <w:fldChar w:fldCharType="separate"/>
        </w:r>
        <w:r w:rsidR="00971547">
          <w:rPr>
            <w:noProof/>
          </w:rPr>
          <w:t>8</w:t>
        </w:r>
        <w:r>
          <w:rPr>
            <w:noProof/>
          </w:rPr>
          <w:fldChar w:fldCharType="end"/>
        </w:r>
      </w:p>
    </w:sdtContent>
  </w:sdt>
  <w:p w14:paraId="082DCE3F" w14:textId="77777777" w:rsidR="000469B4" w:rsidRDefault="00046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E14FB" w14:textId="77777777" w:rsidR="00762148" w:rsidRDefault="00762148" w:rsidP="00295925">
      <w:pPr>
        <w:spacing w:after="0" w:line="240" w:lineRule="auto"/>
      </w:pPr>
      <w:r>
        <w:separator/>
      </w:r>
    </w:p>
  </w:footnote>
  <w:footnote w:type="continuationSeparator" w:id="0">
    <w:p w14:paraId="08A0B354" w14:textId="77777777" w:rsidR="00762148" w:rsidRDefault="00762148" w:rsidP="002959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CCAA4" w14:textId="4A972B92" w:rsidR="000469B4" w:rsidRDefault="000469B4">
    <w:pPr>
      <w:pStyle w:val="Header"/>
      <w:jc w:val="center"/>
    </w:pPr>
  </w:p>
  <w:p w14:paraId="0622721D" w14:textId="77777777" w:rsidR="000469B4" w:rsidRDefault="000469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8840" w14:textId="77777777" w:rsidR="000469B4" w:rsidRDefault="000469B4">
    <w:pPr>
      <w:pStyle w:val="Header"/>
    </w:pPr>
  </w:p>
</w:hdr>
</file>

<file path=word/intelligence2.xml><?xml version="1.0" encoding="utf-8"?>
<int2:intelligence xmlns:int2="http://schemas.microsoft.com/office/intelligence/2020/intelligence" xmlns:oel="http://schemas.microsoft.com/office/2019/extlst">
  <int2:observations>
    <int2:textHash int2:hashCode="LbbSHTZfVE98o7" int2:id="1HCBYcrU">
      <int2:state int2:value="Rejected" int2:type="spell"/>
    </int2:textHash>
    <int2:textHash int2:hashCode="J90r8M2NuL54et" int2:id="8mhHhSBy">
      <int2:state int2:value="Rejected" int2:type="spell"/>
    </int2:textHash>
    <int2:textHash int2:hashCode="yRi/u9VSoF/HEJ" int2:id="Ihb1sF4p">
      <int2:state int2:value="Rejected" int2:type="spell"/>
    </int2:textHash>
    <int2:textHash int2:hashCode="hbwxxJxmAwShSG" int2:id="PF602RmC">
      <int2:state int2:value="Rejected" int2:type="spell"/>
    </int2:textHash>
    <int2:textHash int2:hashCode="605Ypbh4A4/0Az" int2:id="QKELBBui">
      <int2:state int2:value="Rejected" int2:type="spell"/>
    </int2:textHash>
    <int2:textHash int2:hashCode="pUbSDzYjF1ig8u" int2:id="SVLUUlLj">
      <int2:state int2:value="Rejected" int2:type="spell"/>
    </int2:textHash>
    <int2:textHash int2:hashCode="ibp3p9vECz0eg5" int2:id="WAi5hOd2">
      <int2:state int2:value="Rejected" int2:type="spell"/>
    </int2:textHash>
    <int2:textHash int2:hashCode="LxYynS51JE0rVT" int2:id="Wl5B4hoN">
      <int2:state int2:value="Rejected" int2:type="spell"/>
    </int2:textHash>
    <int2:textHash int2:hashCode="yBFTznzRb+soTx" int2:id="X8Rxuu5h">
      <int2:state int2:value="Rejected" int2:type="spell"/>
    </int2:textHash>
    <int2:textHash int2:hashCode="Ys/S+VE3kbCUak" int2:id="bsh5GOpn">
      <int2:state int2:value="Rejected" int2:type="spell"/>
    </int2:textHash>
    <int2:textHash int2:hashCode="WpJVMbgF1tPMoi" int2:id="cXEhGkKt">
      <int2:state int2:value="Rejected" int2:type="spell"/>
    </int2:textHash>
    <int2:textHash int2:hashCode="kLNVq+FJztjeyz" int2:id="ciIHqgo0">
      <int2:state int2:value="Rejected" int2:type="spell"/>
    </int2:textHash>
    <int2:textHash int2:hashCode="kzrGnW2WK1b6lu" int2:id="eQE4Jdy3">
      <int2:state int2:value="Rejected" int2:type="spell"/>
    </int2:textHash>
    <int2:textHash int2:hashCode="ZtK8VXLgYt92Mu" int2:id="hcODoOGR">
      <int2:state int2:value="Rejected" int2:type="spell"/>
    </int2:textHash>
    <int2:textHash int2:hashCode="MJ/3ocQHZNBR7J" int2:id="hmIsw7pQ">
      <int2:state int2:value="Rejected" int2:type="spell"/>
    </int2:textHash>
    <int2:textHash int2:hashCode="scTEbfnXHY79i8" int2:id="lEw6H1Mt">
      <int2:state int2:value="Rejected" int2:type="spell"/>
    </int2:textHash>
    <int2:textHash int2:hashCode="vPIt/G+3a3Nmsf" int2:id="lGqI6Vac">
      <int2:state int2:value="Rejected" int2:type="spell"/>
    </int2:textHash>
    <int2:textHash int2:hashCode="12Sl61DZh6Y2MM" int2:id="ordvx5nw">
      <int2:state int2:value="Rejected" int2:type="spell"/>
    </int2:textHash>
    <int2:textHash int2:hashCode="8n45R8oyeNG1qS" int2:id="qey68h21">
      <int2:state int2:value="Rejected" int2:type="spell"/>
    </int2:textHash>
    <int2:textHash int2:hashCode="359+d0spoVKdim" int2:id="wj3mlREF">
      <int2:state int2:value="Rejected" int2:type="spell"/>
    </int2:textHash>
    <int2:textHash int2:hashCode="mlr0WsdxMVNReK" int2:id="wxl3RlLp">
      <int2:state int2:value="Rejected" int2:type="spell"/>
    </int2:textHash>
    <int2:bookmark int2:bookmarkName="_Int_8gwpLOZY" int2:invalidationBookmarkName="" int2:hashCode="DRF+QirmwqB0+l" int2:id="0unbGuIX">
      <int2:state int2:value="Rejected" int2:type="style"/>
    </int2:bookmark>
    <int2:bookmark int2:bookmarkName="_Int_Oz1bR81Y" int2:invalidationBookmarkName="" int2:hashCode="p/evdTsHepnbpk" int2:id="2B0uJy3o">
      <int2:state int2:value="Reviewed" int2:type="similarity"/>
      <int2:extLst>
        <oel:ext uri="426473B9-03D8-482F-96C9-C2C85392BACA">
          <int2:similarityCritique int2:version="1" int2:context="Agricultural mechanization in sub-Saharan Africa: Time for a new look.">
            <int2:source int2:sourceType="Online" int2:sourceTitle="Agricultural Mechanization in Africa" int2:sourceUrl="https://cgspace.cgiar.org/server/api/core/bitstreams/f0c47323-798d-477a-a0fa-3a6a628d01d4/content" int2:sourceSnippet="Agricultural Mechanization in Sub-Saharan Africa: Time for a New Look. Rome: FAO. Mrema, C. G., D. G. Kahan, and A. Agyei-Holmes. 2017. “Smallholder Agricultural Mechanization: The Role of Service Hiring Market in Developing Countries: A Case Study of Tanzania.” Unpublished, IFPRI, Washington, DC. Nin-Pratt, A., and L. McBride. 2014.">
              <int2:suggestions int2:citationType="Inline">
                <int2:suggestion int2:citationStyle="Mla" int2:isIdentical="1">
                  <int2:citationText>(“Agricultural Mechanization in Africa”)</int2:citationText>
                </int2:suggestion>
                <int2:suggestion int2:citationStyle="Apa" int2:isIdentical="1">
                  <int2:citationText>(“Agricultural Mechanization in Africa”)</int2:citationText>
                </int2:suggestion>
                <int2:suggestion int2:citationStyle="Chicago" int2:isIdentical="1">
                  <int2:citationText>(“Agricultural Mechanization in Africa”)</int2:citationText>
                </int2:suggestion>
              </int2:suggestions>
              <int2:suggestions int2:citationType="Full">
                <int2:suggestion int2:citationStyle="Mla" int2:isIdentical="1">
                  <int2:citationText>&lt;i&gt;Agricultural Mechanization in Africa&lt;/i&gt;, https://cgspace.cgiar.org/server/api/core/bitstreams/f0c47323-798d-477a-a0fa-3a6a628d01d4/content.</int2:citationText>
                </int2:suggestion>
                <int2:suggestion int2:citationStyle="Apa" int2:isIdentical="1">
                  <int2:citationText>&lt;i&gt;Agricultural Mechanization in Africa&lt;/i&gt;. (n.d.). Retrieved from https://cgspace.cgiar.org/server/api/core/bitstreams/f0c47323-798d-477a-a0fa-3a6a628d01d4/content</int2:citationText>
                </int2:suggestion>
                <int2:suggestion int2:citationStyle="Chicago" int2:isIdentical="1">
                  <int2:citationText>“Agricultural Mechanization in Africa” n.d., https://cgspace.cgiar.org/server/api/core/bitstreams/f0c47323-798d-477a-a0fa-3a6a628d01d4/content.</int2:citationText>
                </int2:suggestion>
              </int2:suggestions>
            </int2:source>
            <int2:source int2:sourceType="Online" int2:sourceTitle="Agricultural Mechanization in Sub-Saharan Africa" int2:sourceUrl="https://www.researchgate.net/publication/269760217_Agricultural_Mechanization_in_Sub-Saharan_Africa" int2:sourceSnippet="Agricultural mechanization in sub-Saharan Africa: time for a new look 22 22 22 This Occasional Paper examines the role of agricultural mechanization in the agricultural and economic development of ...">
              <int2:suggestions int2:citationType="Inline">
                <int2:suggestion int2:citationStyle="Mla" int2:isIdentical="0">
                  <int2:citationText>(“Agricultural Mechanization in Sub-Saharan Africa”)</int2:citationText>
                </int2:suggestion>
                <int2:suggestion int2:citationStyle="Apa" int2:isIdentical="0">
                  <int2:citationText>(“Agricultural Mechanization in Sub-Saharan Africa”)</int2:citationText>
                </int2:suggestion>
                <int2:suggestion int2:citationStyle="Chicago" int2:isIdentical="0">
                  <int2:citationText>(“Agricultural Mechanization in Sub-Saharan Africa”)</int2:citationText>
                </int2:suggestion>
              </int2:suggestions>
              <int2:suggestions int2:citationType="Full">
                <int2:suggestion int2:citationStyle="Mla" int2:isIdentical="0">
                  <int2:citationText>&lt;i&gt;Agricultural Mechanization in Sub-Saharan Africa&lt;/i&gt;, https://www.researchgate.net/publication/269760217_Agricultural_Mechanization_in_Sub-Saharan_Africa.</int2:citationText>
                </int2:suggestion>
                <int2:suggestion int2:citationStyle="Apa" int2:isIdentical="0">
                  <int2:citationText>&lt;i&gt;Agricultural Mechanization in Sub-Saharan Africa&lt;/i&gt;. (n.d.). Retrieved from https://www.researchgate.net/publication/269760217_Agricultural_Mechanization_in_Sub-Saharan_Africa</int2:citationText>
                </int2:suggestion>
                <int2:suggestion int2:citationStyle="Chicago" int2:isIdentical="0">
                  <int2:citationText>“Agricultural Mechanization in Sub-Saharan Africa” n.d., https://www.researchgate.net/publication/269760217_Agricultural_Mechanization_in_Sub-Saharan_Africa.</int2:citationText>
                </int2:suggestion>
              </int2:suggestions>
            </int2:source>
            <int2:source int2:sourceType="Online" int2:sourceTitle="Agricultural mechanization in Africa…Time for action | Sustainable ..." int2:sourceUrl="https://www.fao.org/sustainable-agricultural-mechanization/resources/publications/details/en/c/456126/" int2:sourceSnippet="The publication of this report will help move the discussions on agricultural mechanization from being on the banks to the mainstream of the debate on agricultural development in sub-Saharan Africa. Now is the “Time for a New Look” at agricultural mechanization in this region.">
              <int2:suggestions int2:citationType="Inline">
                <int2:suggestion int2:citationStyle="Mla" int2:isIdentical="0">
                  <int2:citationText>(“Agricultural mechanization in Africa…Time for action | Sustainable ...”)</int2:citationText>
                </int2:suggestion>
                <int2:suggestion int2:citationStyle="Apa" int2:isIdentical="0">
                  <int2:citationText>(“Agricultural mechanization in Africa…Time for action | Sustainable ...”)</int2:citationText>
                </int2:suggestion>
                <int2:suggestion int2:citationStyle="Chicago" int2:isIdentical="0">
                  <int2:citationText>(“Agricultural mechanization in Africa…Time for action | Sustainable ...”)</int2:citationText>
                </int2:suggestion>
              </int2:suggestions>
              <int2:suggestions int2:citationType="Full">
                <int2:suggestion int2:citationStyle="Mla" int2:isIdentical="0">
                  <int2:citationText>&lt;i&gt;Agricultural mechanization in Africa…Time for action | Sustainable ...&lt;/i&gt;, https://www.fao.org/sustainable-agricultural-mechanization/resources/publications/details/en/c/456126/.</int2:citationText>
                </int2:suggestion>
                <int2:suggestion int2:citationStyle="Apa" int2:isIdentical="0">
                  <int2:citationText>&lt;i&gt;Agricultural mechanization in Africa…Time for action | Sustainable ...&lt;/i&gt;. (n.d.). Retrieved from https://www.fao.org/sustainable-agricultural-mechanization/resources/publications/details/en/c/456126/</int2:citationText>
                </int2:suggestion>
                <int2:suggestion int2:citationStyle="Chicago" int2:isIdentical="0">
                  <int2:citationText>“Agricultural mechanization in Africa…Time for action | Sustainable ...” n.d., https://www.fao.org/sustainable-agricultural-mechanization/resources/publications/details/en/c/456126/.</int2:citationText>
                </int2:suggestion>
              </int2:suggestions>
            </int2:source>
          </int2:similarityCritique>
        </oel:ext>
      </int2:extLst>
    </int2:bookmark>
    <int2:bookmark int2:bookmarkName="_Int_6pZwloas" int2:invalidationBookmarkName="" int2:hashCode="/aQ3g76OCz+SBq" int2:id="DTk00l02">
      <int2:state int2:value="Rejected" int2:type="style"/>
    </int2:bookmark>
    <int2:bookmark int2:bookmarkName="_Int_teHW6Kix" int2:invalidationBookmarkName="" int2:hashCode="IQdf1epONHswiJ" int2:id="HOdcaNYG">
      <int2:state int2:value="Reviewed" int2:type="similarity"/>
      <int2:extLst>
        <oel:ext uri="426473B9-03D8-482F-96C9-C2C85392BACA">
          <int2:similarityCritique int2:version="1" int2:context="Digital technology adoption in the agriculture sector: Challenges and complexities in Africa.">
            <int2:source int2:sourceType="Online" int2:sourceTitle="Digital Technology Adoption in the Agriculture Sector: Challenges and ..." int2:sourceUrl="https://pure.uj.ac.za/en/publications/digital-technology-adoption-in-the-agriculture-sector-challenges-/" int2:sourceSnippet="Dive into the research topics of 'Digital Technology Adoption in the Agriculture Sector: Challenges and Complexities in Africa'. Together they form a unique fingerprint.">
              <int2:suggestions int2:citationType="Inline">
                <int2:suggestion int2:citationStyle="Mla" int2:isIdentical="0">
                  <int2:citationText>(“Digital Technology Adoption in the Agriculture Sector: Challenges and ...”)</int2:citationText>
                </int2:suggestion>
                <int2:suggestion int2:citationStyle="Apa" int2:isIdentical="0">
                  <int2:citationText>(“Digital Technology Adoption in the Agriculture Sector: Challenges and ...”)</int2:citationText>
                </int2:suggestion>
                <int2:suggestion int2:citationStyle="Chicago" int2:isIdentical="0">
                  <int2:citationText>(“Digital Technology Adoption in the Agriculture Sector: Challenges and ...”)</int2:citationText>
                </int2:suggestion>
              </int2:suggestions>
              <int2:suggestions int2:citationType="Full">
                <int2:suggestion int2:citationStyle="Mla" int2:isIdentical="0">
                  <int2:citationText>&lt;i&gt;Digital Technology Adoption in the Agriculture Sector: Challenges and ...&lt;/i&gt;, https://pure.uj.ac.za/en/publications/digital-technology-adoption-in-the-agriculture-sector-challenges-/.</int2:citationText>
                </int2:suggestion>
                <int2:suggestion int2:citationStyle="Apa" int2:isIdentical="0">
                  <int2:citationText>&lt;i&gt;Digital Technology Adoption in the Agriculture Sector: Challenges and ...&lt;/i&gt;. (n.d.). Retrieved from https://pure.uj.ac.za/en/publications/digital-technology-adoption-in-the-agriculture-sector-challenges-/</int2:citationText>
                </int2:suggestion>
                <int2:suggestion int2:citationStyle="Chicago" int2:isIdentical="0">
                  <int2:citationText>“Digital Technology Adoption in the Agriculture Sector: Challenges and ...” n.d., https://pure.uj.ac.za/en/publications/digital-technology-adoption-in-the-agriculture-sector-challenges-/.</int2:citationText>
                </int2:suggestion>
              </int2:suggestions>
            </int2:source>
          </int2:similarityCritique>
        </oel:ext>
      </int2:extLst>
    </int2:bookmark>
    <int2:bookmark int2:bookmarkName="_Int_8RjNc6Zh" int2:invalidationBookmarkName="" int2:hashCode="4xhhnCisowCrkP" int2:id="NFIRz7MU">
      <int2:state int2:value="Reviewed" int2:type="similarity"/>
      <int2:extLst>
        <oel:ext uri="426473B9-03D8-482F-96C9-C2C85392BACA">
          <int2:similarityCritique int2:version="1" int2:context="Lessons learned in leveraging digital technology to increase smallholder farm mechanization.">
            <int2:source int2:sourceType="Online" int2:sourceTitle="WEBINAR: Removing Roadblocks - Lessons Learned in Leveraging Digital ..." int2:sourceUrl="https://www.fao.org/in-action/agrinvest-food-systems/news-events/events/detail/ar/c/1403489/" int2:sourceSnippet="On Tuesday 08th June 14:00 - 15:30 (Rome time, GMT+2), the FAO Technical Network on Sustainable Food Value Chains - Development &amp; Finance (SFVC D&amp;F) will organize the webinar &quot;Removing Roadblocks: Lessons Learned in Leveraging Digital Technology to Increase Smallholder Farm Mechanization&quot;.">
              <int2:suggestions int2:citationType="Inline">
                <int2:suggestion int2:citationStyle="Mla" int2:isIdentical="0">
                  <int2:citationText>(“WEBINAR: Removing Roadblocks - Lessons Learned in Leveraging Digital ...”)</int2:citationText>
                </int2:suggestion>
                <int2:suggestion int2:citationStyle="Apa" int2:isIdentical="0">
                  <int2:citationText>(“WEBINAR: Removing Roadblocks - Lessons Learned in Leveraging Digital ...”)</int2:citationText>
                </int2:suggestion>
                <int2:suggestion int2:citationStyle="Chicago" int2:isIdentical="0">
                  <int2:citationText>(“WEBINAR: Removing Roadblocks - Lessons Learned in Leveraging Digital ...”)</int2:citationText>
                </int2:suggestion>
              </int2:suggestions>
              <int2:suggestions int2:citationType="Full">
                <int2:suggestion int2:citationStyle="Mla" int2:isIdentical="0">
                  <int2:citationText>&lt;i&gt;WEBINAR: Removing Roadblocks - Lessons Learned in Leveraging Digital ...&lt;/i&gt;, https://www.fao.org/in-action/agrinvest-food-systems/news-events/events/detail/ar/c/1403489/.</int2:citationText>
                </int2:suggestion>
                <int2:suggestion int2:citationStyle="Apa" int2:isIdentical="0">
                  <int2:citationText>&lt;i&gt;WEBINAR: Removing Roadblocks - Lessons Learned in Leveraging Digital ...&lt;/i&gt;. (n.d.). Retrieved from https://www.fao.org/in-action/agrinvest-food-systems/news-events/events/detail/ar/c/1403489/</int2:citationText>
                </int2:suggestion>
                <int2:suggestion int2:citationStyle="Chicago" int2:isIdentical="0">
                  <int2:citationText>“WEBINAR: Removing Roadblocks - Lessons Learned in Leveraging Digital ...” n.d., https://www.fao.org/in-action/agrinvest-food-systems/news-events/events/detail/ar/c/1403489/.</int2:citationText>
                </int2:suggestion>
              </int2:suggestions>
            </int2:source>
            <int2:source int2:sourceType="Online" int2:sourceTitle="WEBINAR: Removing Roadblocks - Lessons Learned in Leveraging Digital ..." int2:sourceUrl="https://www.fao.org/in-action/agrinvest-food-systems/news-events/events/detail/es/c/1403489/" int2:sourceSnippet="On Tuesday 08th June 14:00 - 15:30 (Rome time, GMT+2), the FAO Technical Network on Sustainable Food Value Chains - Development &amp; Finance (SFVC D&amp;F) will organize the webinar &quot;Removing Roadblocks: Lessons Learned in Leveraging Digital Technology to Increase Smallholder Farm Mechanization&quot;. This SFVC D&amp;F TN webinar will bring together innovators in digitally-enabled farm mechanization rental ...">
              <int2:suggestions int2:citationType="Inline">
                <int2:suggestion int2:citationStyle="Mla" int2:isIdentical="0">
                  <int2:citationText>(“WEBINAR: Removing Roadblocks - Lessons Learned in Leveraging Digital ...”)</int2:citationText>
                </int2:suggestion>
                <int2:suggestion int2:citationStyle="Apa" int2:isIdentical="0">
                  <int2:citationText>(“WEBINAR: Removing Roadblocks - Lessons Learned in Leveraging Digital ...”)</int2:citationText>
                </int2:suggestion>
                <int2:suggestion int2:citationStyle="Chicago" int2:isIdentical="0">
                  <int2:citationText>(“WEBINAR: Removing Roadblocks - Lessons Learned in Leveraging Digital ...”)</int2:citationText>
                </int2:suggestion>
              </int2:suggestions>
              <int2:suggestions int2:citationType="Full">
                <int2:suggestion int2:citationStyle="Mla" int2:isIdentical="0">
                  <int2:citationText>&lt;i&gt;WEBINAR: Removing Roadblocks - Lessons Learned in Leveraging Digital ...&lt;/i&gt;, https://www.fao.org/in-action/agrinvest-food-systems/news-events/events/detail/es/c/1403489/.</int2:citationText>
                </int2:suggestion>
                <int2:suggestion int2:citationStyle="Apa" int2:isIdentical="0">
                  <int2:citationText>&lt;i&gt;WEBINAR: Removing Roadblocks - Lessons Learned in Leveraging Digital ...&lt;/i&gt;. (n.d.). Retrieved from https://www.fao.org/in-action/agrinvest-food-systems/news-events/events/detail/es/c/1403489/</int2:citationText>
                </int2:suggestion>
                <int2:suggestion int2:citationStyle="Chicago" int2:isIdentical="0">
                  <int2:citationText>“WEBINAR: Removing Roadblocks - Lessons Learned in Leveraging Digital ...” n.d., https://www.fao.org/in-action/agrinvest-food-systems/news-events/events/detail/es/c/1403489/.</int2:citationText>
                </int2:suggestion>
              </int2:suggestions>
            </int2:source>
            <int2:source int2:sourceType="Online" int2:sourceTitle="AgrInvest Food Systems - Food and Agriculture Organization" int2:sourceUrl="https://www.fao.org/in-action/agrinvest-food-systems/news-events/events/detail/en/c/1403489/" int2:sourceSnippet="AgrInvest Food Systems WEBINAR: Removing Roadblocks - Lessons Learned in Leveraging Digital Technology to Increase Smallholder Farm Mechanization 08 Jun 2021">
              <int2:suggestions int2:citationType="Inline">
                <int2:suggestion int2:citationStyle="Mla" int2:isIdentical="0">
                  <int2:citationText>(“AgrInvest Food Systems - Food and Agriculture Organization”)</int2:citationText>
                </int2:suggestion>
                <int2:suggestion int2:citationStyle="Apa" int2:isIdentical="0">
                  <int2:citationText>(“AgrInvest Food Systems - Food and Agriculture Organization”)</int2:citationText>
                </int2:suggestion>
                <int2:suggestion int2:citationStyle="Chicago" int2:isIdentical="0">
                  <int2:citationText>(“AgrInvest Food Systems - Food and Agriculture Organization”)</int2:citationText>
                </int2:suggestion>
              </int2:suggestions>
              <int2:suggestions int2:citationType="Full">
                <int2:suggestion int2:citationStyle="Mla" int2:isIdentical="0">
                  <int2:citationText>&lt;i&gt;AgrInvest Food Systems - Food and Agriculture Organization&lt;/i&gt;, https://www.fao.org/in-action/agrinvest-food-systems/news-events/events/detail/en/c/1403489/.</int2:citationText>
                </int2:suggestion>
                <int2:suggestion int2:citationStyle="Apa" int2:isIdentical="0">
                  <int2:citationText>&lt;i&gt;AgrInvest Food Systems - Food and Agriculture Organization&lt;/i&gt;. (n.d.). Retrieved from https://www.fao.org/in-action/agrinvest-food-systems/news-events/events/detail/en/c/1403489/</int2:citationText>
                </int2:suggestion>
                <int2:suggestion int2:citationStyle="Chicago" int2:isIdentical="0">
                  <int2:citationText>“AgrInvest Food Systems - Food and Agriculture Organization” n.d., https://www.fao.org/in-action/agrinvest-food-systems/news-events/events/detail/en/c/1403489/.</int2:citationText>
                </int2:suggestion>
              </int2:suggestions>
            </int2:source>
          </int2:similarityCritique>
        </oel:ext>
      </int2:extLst>
    </int2:bookmark>
    <int2:bookmark int2:bookmarkName="_Int_2SaQYx44" int2:invalidationBookmarkName="" int2:hashCode="Dimfs0995kFgjp" int2:id="azy3JCdU">
      <int2:state int2:value="Reviewed" int2:type="similarity"/>
      <int2:extLst>
        <oel:ext uri="426473B9-03D8-482F-96C9-C2C85392BACA">
          <int2:similarityCritique int2:version="1" int2:context="Dial “A” for agriculture: A review of information and communication technologies for agricultural extension in developing countries.">
            <int2:source int2:sourceType="Online" int2:sourceTitle="Aker, J. C. (2011). Dial “A” for Agriculture A Review of Information ..." int2:sourceUrl="https://www.scirp.org/reference/referencespapers?referenceid=3300471" int2:sourceSnippet="Dial “A” for Agriculture: A Review of Information and Communication Technologies for Agricultural Extension in Developing Countries. Agricultural Economics, 42, 631-647.">
              <int2:suggestions int2:citationType="Inline">
                <int2:suggestion int2:citationStyle="Mla" int2:isIdentical="1">
                  <int2:citationText>(“Aker, J. C. (2011). Dial “A” for Agriculture A Review of Information ...”)</int2:citationText>
                </int2:suggestion>
                <int2:suggestion int2:citationStyle="Apa" int2:isIdentical="1">
                  <int2:citationText>(“Aker, J. C. (2011). Dial “A” for Agriculture A Review of Information ...”)</int2:citationText>
                </int2:suggestion>
                <int2:suggestion int2:citationStyle="Chicago" int2:isIdentical="1">
                  <int2:citationText>(“Aker, J. C. (2011). Dial “A” for Agriculture A Review of Information ...”)</int2:citationText>
                </int2:suggestion>
              </int2:suggestions>
              <int2:suggestions int2:citationType="Full">
                <int2:suggestion int2:citationStyle="Mla" int2:isIdentical="1">
                  <int2:citationText>&lt;i&gt;Aker, J. C. (2011). Dial “A” for Agriculture A Review of Information ...&lt;/i&gt;, https://www.scirp.org/reference/referencespapers?referenceid=3300471.</int2:citationText>
                </int2:suggestion>
                <int2:suggestion int2:citationStyle="Apa" int2:isIdentical="1">
                  <int2:citationText>&lt;i&gt;Aker, J. C. (2011). Dial “A” for Agriculture A Review of Information ...&lt;/i&gt;. (n.d.). Retrieved from https://www.scirp.org/reference/referencespapers?referenceid=3300471</int2:citationText>
                </int2:suggestion>
                <int2:suggestion int2:citationStyle="Chicago" int2:isIdentical="1">
                  <int2:citationText>“Aker, J. C. (2011). Dial “A” for Agriculture A Review of Information ...” n.d., https://www.scirp.org/reference/referencespapers?referenceid=3300471.</int2:citationText>
                </int2:suggestion>
              </int2:suggestions>
            </int2:source>
            <int2:source int2:sourceType="Online" int2:sourceTitle="The Role of Information Communication Technologies in Agricultural ..." int2:sourceUrl="https://www.academia.edu/93745387/The_Role_of_Information_Communication_Technologies_in_Agricultural_Extension_Delivery" int2:sourceSnippet="Dial “A” for agriculture: A review of information and communication technologies for agricultural extension in developing countries. Agricultural Economics, 42 (6), 631–647.">
              <int2:suggestions int2:citationType="Inline">
                <int2:suggestion int2:citationStyle="Mla" int2:isIdentical="1">
                  <int2:citationText>(“The Role of Information Communication Technologies in Agricultural ...”)</int2:citationText>
                </int2:suggestion>
                <int2:suggestion int2:citationStyle="Apa" int2:isIdentical="1">
                  <int2:citationText>(“The Role of Information Communication Technologies in Agricultural ...”)</int2:citationText>
                </int2:suggestion>
                <int2:suggestion int2:citationStyle="Chicago" int2:isIdentical="1">
                  <int2:citationText>(“The Role of Information Communication Technologies in Agricultural ...”)</int2:citationText>
                </int2:suggestion>
              </int2:suggestions>
              <int2:suggestions int2:citationType="Full">
                <int2:suggestion int2:citationStyle="Mla" int2:isIdentical="1">
                  <int2:citationText>&lt;i&gt;The Role of Information Communication Technologies in Agricultural ...&lt;/i&gt;, https://www.academia.edu/93745387/The_Role_of_Information_Communication_Technologies_in_Agricultural_Extension_Delivery.</int2:citationText>
                </int2:suggestion>
                <int2:suggestion int2:citationStyle="Apa" int2:isIdentical="1">
                  <int2:citationText>&lt;i&gt;The Role of Information Communication Technologies in Agricultural ...&lt;/i&gt;. (n.d.). Retrieved from https://www.academia.edu/93745387/The_Role_of_Information_Communication_Technologies_in_Agricultural_Extension_Delivery</int2:citationText>
                </int2:suggestion>
                <int2:suggestion int2:citationStyle="Chicago" int2:isIdentical="1">
                  <int2:citationText>“The Role of Information Communication Technologies in Agricultural ...” n.d., https://www.academia.edu/93745387/The_Role_of_Information_Communication_Technologies_in_Agricultural_Extension_Delivery.</int2:citationText>
                </int2:suggestion>
              </int2:suggestions>
            </int2:source>
            <int2:source int2:sourceType="Online" int2:sourceTitle="Digital Agricultural Extension for Development | SpringerLink" int2:sourceUrl="https://link.springer.com/chapter/10.1007/978-3-030-86065-3_8" int2:sourceSnippet="Dial “A” for agriculture: A review of information and communication technologies for agricultural extension in developing countries. Agricultural Economics, 42 (6), 631–647.">
              <int2:suggestions int2:citationType="Inline">
                <int2:suggestion int2:citationStyle="Mla" int2:isIdentical="1">
                  <int2:citationText>(“Digital Agricultural Extension for Development | SpringerLink”)</int2:citationText>
                </int2:suggestion>
                <int2:suggestion int2:citationStyle="Apa" int2:isIdentical="1">
                  <int2:citationText>(“Digital Agricultural Extension for Development | SpringerLink”)</int2:citationText>
                </int2:suggestion>
                <int2:suggestion int2:citationStyle="Chicago" int2:isIdentical="1">
                  <int2:citationText>(“Digital Agricultural Extension for Development | SpringerLink”)</int2:citationText>
                </int2:suggestion>
              </int2:suggestions>
              <int2:suggestions int2:citationType="Full">
                <int2:suggestion int2:citationStyle="Mla" int2:isIdentical="1">
                  <int2:citationText>&lt;i&gt;Digital Agricultural Extension for Development | SpringerLink&lt;/i&gt;, https://link.springer.com/chapter/10.1007/978-3-030-86065-3_8.</int2:citationText>
                </int2:suggestion>
                <int2:suggestion int2:citationStyle="Apa" int2:isIdentical="1">
                  <int2:citationText>&lt;i&gt;Digital Agricultural Extension for Development | SpringerLink&lt;/i&gt;. (n.d.). Retrieved from https://link.springer.com/chapter/10.1007/978-3-030-86065-3_8</int2:citationText>
                </int2:suggestion>
                <int2:suggestion int2:citationStyle="Chicago" int2:isIdentical="1">
                  <int2:citationText>“Digital Agricultural Extension for Development | SpringerLink” n.d., https://link.springer.com/chapter/10.1007/978-3-030-86065-3_8.</int2:citationText>
                </int2:suggestion>
              </int2:suggestions>
            </int2:source>
          </int2:similarityCritique>
        </oel:ext>
      </int2:extLst>
    </int2:bookmark>
    <int2:bookmark int2:bookmarkName="_Int_xXDdR1Xf" int2:invalidationBookmarkName="" int2:hashCode="U4VJalCiFibUjo" int2:id="bxGPAPaR">
      <int2:state int2:value="Rejected" int2:type="style"/>
    </int2:bookmark>
    <int2:bookmark int2:bookmarkName="_Int_h7uENGQA" int2:invalidationBookmarkName="" int2:hashCode="cf/I3XfMms6Lrq" int2:id="cTJBRtjw">
      <int2:state int2:value="Reviewed" int2:type="similarity"/>
      <int2:extLst>
        <oel:ext uri="426473B9-03D8-482F-96C9-C2C85392BACA">
          <int2:similarityCritique int2:version="1" int2:context="Mechanization for rural development: A review of patterns and progress from around the world.">
            <int2:source int2:sourceType="Online" int2:sourceTitle="Mechanization for rural development : : a review of patterns..." int2:sourceUrl="https://cmc.marmot.org/EbscoAcademicCMC/ocn868923657" int2:sourceSnippet="Mechanization for rural development: a review of patterns and progress from around the world. Plant Production and Protection Division, Food and Agriculture Organization of the United Nations.">
              <int2:suggestions int2:citationType="Inline">
                <int2:suggestion int2:citationStyle="Mla" int2:isIdentical="1">
                  <int2:citationText>(“Mechanization for rural development : : a review of patterns...”)</int2:citationText>
                </int2:suggestion>
                <int2:suggestion int2:citationStyle="Apa" int2:isIdentical="1">
                  <int2:citationText>(“Mechanization for rural development : : a review of patterns...”)</int2:citationText>
                </int2:suggestion>
                <int2:suggestion int2:citationStyle="Chicago" int2:isIdentical="1">
                  <int2:citationText>(“Mechanization for rural development : : a review of patterns...”)</int2:citationText>
                </int2:suggestion>
              </int2:suggestions>
              <int2:suggestions int2:citationType="Full">
                <int2:suggestion int2:citationStyle="Mla" int2:isIdentical="1">
                  <int2:citationText>&lt;i&gt;Mechanization for rural development : : a review of patterns...&lt;/i&gt;, https://cmc.marmot.org/EbscoAcademicCMC/ocn868923657.</int2:citationText>
                </int2:suggestion>
                <int2:suggestion int2:citationStyle="Apa" int2:isIdentical="1">
                  <int2:citationText>&lt;i&gt;Mechanization for rural development : : a review of patterns...&lt;/i&gt;. (n.d.). Retrieved from https://cmc.marmot.org/EbscoAcademicCMC/ocn868923657</int2:citationText>
                </int2:suggestion>
                <int2:suggestion int2:citationStyle="Chicago" int2:isIdentical="1">
                  <int2:citationText>“Mechanization for rural development : : a review of patterns...” n.d., https://cmc.marmot.org/EbscoAcademicCMC/ocn868923657.</int2:citationText>
                </int2:suggestion>
              </int2:suggestions>
            </int2:source>
            <int2:source int2:sourceType="Online" int2:sourceTitle="Mechanization for Rural Development: A Review of Patterns and Progress ..." int2:sourceUrl="https://books.google.com/books/about/Mechanization_for_Rural_Development.html?id=xw-PLLkcaIYC" int2:sourceSnippet="This publication gives a wide-ranging perspective on the present state of mechanization in the developing world, and, as such, constitutes a solid platform on which to build strategies for a sustainable future. Farm mechanization forms an integral plank in the implementation of sustainable crop production intensification methodologies and sustainable intensification necessarily means that the ...">
              <int2:suggestions int2:citationType="Inline">
                <int2:suggestion int2:citationStyle="Mla" int2:isIdentical="0">
                  <int2:citationText>(“Mechanization for Rural Development: A Review of Patterns and Progress ...”)</int2:citationText>
                </int2:suggestion>
                <int2:suggestion int2:citationStyle="Apa" int2:isIdentical="0">
                  <int2:citationText>(“Mechanization for Rural Development: A Review of Patterns and Progress ...”)</int2:citationText>
                </int2:suggestion>
                <int2:suggestion int2:citationStyle="Chicago" int2:isIdentical="0">
                  <int2:citationText>(“Mechanization for Rural Development: A Review of Patterns and Progress ...”)</int2:citationText>
                </int2:suggestion>
              </int2:suggestions>
              <int2:suggestions int2:citationType="Full">
                <int2:suggestion int2:citationStyle="Mla" int2:isIdentical="0">
                  <int2:citationText>&lt;i&gt;Mechanization for Rural Development: A Review of Patterns and Progress ...&lt;/i&gt;, https://books.google.com/books/about/Mechanization_for_Rural_Development.html?id=xw-PLLkcaIYC.</int2:citationText>
                </int2:suggestion>
                <int2:suggestion int2:citationStyle="Apa" int2:isIdentical="0">
                  <int2:citationText>&lt;i&gt;Mechanization for Rural Development: A Review of Patterns and Progress ...&lt;/i&gt;. (n.d.). Retrieved from https://books.google.com/books/about/Mechanization_for_Rural_Development.html?id=xw-PLLkcaIYC</int2:citationText>
                </int2:suggestion>
                <int2:suggestion int2:citationStyle="Chicago" int2:isIdentical="0">
                  <int2:citationText>“Mechanization for Rural Development: A Review of Patterns and Progress ...” n.d., https://books.google.com/books/about/Mechanization_for_Rural_Development.html?id=xw-PLLkcaIYC.</int2:citationText>
                </int2:suggestion>
              </int2:suggestions>
            </int2:source>
            <int2:source int2:sourceType="Online" int2:sourceTitle="Mechanization for rural development | FAO" int2:sourceUrl="https://www.fao.org/family-farming/detail/en/c/291008/" int2:sourceSnippet="Mechanization for rural development A review of patterns and progress from around the world Farm mechanization is a crucial input for agricultural production. Without farm power and the appropriate complementary tools, implements and machines, farmers would struggle to emerge from subsistence production.">
              <int2:suggestions int2:citationType="Inline">
                <int2:suggestion int2:citationStyle="Mla" int2:isIdentical="0">
                  <int2:citationText>(“Mechanization for rural development | FAO”)</int2:citationText>
                </int2:suggestion>
                <int2:suggestion int2:citationStyle="Apa" int2:isIdentical="0">
                  <int2:citationText>(“Mechanization for rural development | FAO”)</int2:citationText>
                </int2:suggestion>
                <int2:suggestion int2:citationStyle="Chicago" int2:isIdentical="0">
                  <int2:citationText>(“Mechanization for rural development | FAO”)</int2:citationText>
                </int2:suggestion>
              </int2:suggestions>
              <int2:suggestions int2:citationType="Full">
                <int2:suggestion int2:citationStyle="Mla" int2:isIdentical="0">
                  <int2:citationText>&lt;i&gt;Mechanization for rural development | FAO&lt;/i&gt;, https://www.fao.org/family-farming/detail/en/c/291008/.</int2:citationText>
                </int2:suggestion>
                <int2:suggestion int2:citationStyle="Apa" int2:isIdentical="0">
                  <int2:citationText>&lt;i&gt;Mechanization for rural development | FAO&lt;/i&gt;. (n.d.). Retrieved from https://www.fao.org/family-farming/detail/en/c/291008/</int2:citationText>
                </int2:suggestion>
                <int2:suggestion int2:citationStyle="Chicago" int2:isIdentical="0">
                  <int2:citationText>“Mechanization for rural development | FAO” n.d., https://www.fao.org/family-farming/detail/en/c/291008/.</int2:citationText>
                </int2:suggestion>
              </int2:suggestions>
            </int2:source>
          </int2:similarityCritique>
        </oel:ext>
      </int2:extLst>
    </int2:bookmark>
    <int2:bookmark int2:bookmarkName="_Int_cmiWXnXx" int2:invalidationBookmarkName="" int2:hashCode="IgChC85lkt0M9n" int2:id="qDZeXrNa">
      <int2:state int2:value="Reviewed" int2:type="similarity"/>
      <int2:extLst>
        <oel:ext uri="426473B9-03D8-482F-96C9-C2C85392BACA">
          <int2:similarityCritique int2:version="1" int2:context="The state of food and agriculture: Leveraging automation in agriculture.">
            <int2:source int2:sourceType="Online" int2:sourceTitle="In Brief to The State of Food and Agriculture 2022" int2:sourceUrl="https://openknowledge.fao.org/server/api/core/bitstreams/b3c83828-9035-440b-918d-38ba2193efd5/content" int2:sourceSnippet="FAO. 2022. In Brief to The State of Food and Agriculture 2022. Leveraging automation in agriculture for transforming agrifood systems. Rome, FAO.">
              <int2:suggestions int2:citationType="Inline">
                <int2:suggestion int2:citationStyle="Mla" int2:isIdentical="0">
                  <int2:citationText>(“In Brief to The State of Food and Agriculture 2022”)</int2:citationText>
                </int2:suggestion>
                <int2:suggestion int2:citationStyle="Apa" int2:isIdentical="0">
                  <int2:citationText>(“In Brief to The State of Food and Agriculture 2022”)</int2:citationText>
                </int2:suggestion>
                <int2:suggestion int2:citationStyle="Chicago" int2:isIdentical="0">
                  <int2:citationText>(“In Brief to The State of Food and Agriculture 2022”)</int2:citationText>
                </int2:suggestion>
              </int2:suggestions>
              <int2:suggestions int2:citationType="Full">
                <int2:suggestion int2:citationStyle="Mla" int2:isIdentical="0">
                  <int2:citationText>&lt;i&gt;In Brief to The State of Food and Agriculture 2022&lt;/i&gt;, https://openknowledge.fao.org/server/api/core/bitstreams/b3c83828-9035-440b-918d-38ba2193efd5/content.</int2:citationText>
                </int2:suggestion>
                <int2:suggestion int2:citationStyle="Apa" int2:isIdentical="0">
                  <int2:citationText>&lt;i&gt;In Brief to The State of Food and Agriculture 2022&lt;/i&gt;. (n.d.). Retrieved from https://openknowledge.fao.org/server/api/core/bitstreams/b3c83828-9035-440b-918d-38ba2193efd5/content</int2:citationText>
                </int2:suggestion>
                <int2:suggestion int2:citationStyle="Chicago" int2:isIdentical="0">
                  <int2:citationText>“In Brief to The State of Food and Agriculture 2022” n.d., https://openknowledge.fao.org/server/api/core/bitstreams/b3c83828-9035-440b-918d-38ba2193efd5/content.</int2:citationText>
                </int2:suggestion>
              </int2:suggestions>
            </int2:source>
          </int2:similarityCritique>
        </oel:ext>
      </int2:extLst>
    </int2:bookmark>
    <int2:bookmark int2:bookmarkName="_Int_lMVN9mbc" int2:invalidationBookmarkName="" int2:hashCode="HM+mSVKCXT+uUp" int2:id="rxJX9DIY">
      <int2:state int2:value="Reviewed" int2:type="similarity"/>
      <int2:extLst>
        <oel:ext uri="426473B9-03D8-482F-96C9-C2C85392BACA">
          <int2:similarityCritique int2:version="1" int2:context="Mobile applications for agricultural transformation: Types, impacts, case studies, and recommendations.">
            <int2:source int2:sourceType="Online" int2:sourceTitle="Mobile applications for agricultural transformation: Types, impacts ..." int2:sourceUrl="https://www.mathsjournal.com/special-issue/2023/vol8/issue6S/S-8-5-165" int2:sourceSnippet="How to cite this article: DRK Saikanth, Karuna Jeba Mary, Ashish Kumar Nagar, Rishabh Yadav, Abhijeet, P Thilagam, Shubham Singh. Mobile applications for agricultural transformation: Types, impacts, case studies, and recommendations. Int J Stat Appl Math 2023;8 (6S):405-414. DOI: 10.22271/maths.2023.v8.i6Sf.1408">
              <int2:suggestions int2:citationType="Inline">
                <int2:suggestion int2:citationStyle="Mla" int2:isIdentical="1">
                  <int2:citationText>(“Mobile applications for agricultural transformation: Types, impacts ...”)</int2:citationText>
                </int2:suggestion>
                <int2:suggestion int2:citationStyle="Apa" int2:isIdentical="1">
                  <int2:citationText>(“Mobile applications for agricultural transformation: Types, impacts ...”)</int2:citationText>
                </int2:suggestion>
                <int2:suggestion int2:citationStyle="Chicago" int2:isIdentical="1">
                  <int2:citationText>(“Mobile applications for agricultural transformation: Types, impacts ...”)</int2:citationText>
                </int2:suggestion>
              </int2:suggestions>
              <int2:suggestions int2:citationType="Full">
                <int2:suggestion int2:citationStyle="Mla" int2:isIdentical="1">
                  <int2:citationText>&lt;i&gt;Mobile applications for agricultural transformation: Types, impacts ...&lt;/i&gt;, https://www.mathsjournal.com/special-issue/2023/vol8/issue6S/S-8-5-165.</int2:citationText>
                </int2:suggestion>
                <int2:suggestion int2:citationStyle="Apa" int2:isIdentical="1">
                  <int2:citationText>&lt;i&gt;Mobile applications for agricultural transformation: Types, impacts ...&lt;/i&gt;. (n.d.). Retrieved from https://www.mathsjournal.com/special-issue/2023/vol8/issue6S/S-8-5-165</int2:citationText>
                </int2:suggestion>
                <int2:suggestion int2:citationStyle="Chicago" int2:isIdentical="1">
                  <int2:citationText>“Mobile applications for agricultural transformation: Types, impacts ...” n.d., https://www.mathsjournal.com/special-issue/2023/vol8/issue6S/S-8-5-165.</int2:citationText>
                </int2:suggestion>
              </int2:suggestions>
            </int2:source>
            <int2:source int2:sourceType="Online" int2:sourceTitle="Mobile applications for agricultural transformation: Types, impacts ..." int2:sourceUrl="https://www.mathsjournal.com/pdf/2023/vol8issue6S/PartF/S-8-5-165-493.pdf" int2:sourceSnippet="Mobile applications for agricultural transformation: Types, impacts, case studies, and recommendations DRK Saikanth, Karuna Jeba Mary, Ashish Kumar Nagar, Rishabh Yadav, Abhijeet, P Thilagam and Shubham Singh">
              <int2:suggestions int2:citationType="Inline">
                <int2:suggestion int2:citationStyle="Mla" int2:isIdentical="0">
                  <int2:citationText>(“Mobile applications for agricultural transformation: Types, impacts ...”)</int2:citationText>
                </int2:suggestion>
                <int2:suggestion int2:citationStyle="Apa" int2:isIdentical="0">
                  <int2:citationText>(“Mobile applications for agricultural transformation: Types, impacts ...”)</int2:citationText>
                </int2:suggestion>
                <int2:suggestion int2:citationStyle="Chicago" int2:isIdentical="0">
                  <int2:citationText>(“Mobile applications for agricultural transformation: Types, impacts ...”)</int2:citationText>
                </int2:suggestion>
              </int2:suggestions>
              <int2:suggestions int2:citationType="Full">
                <int2:suggestion int2:citationStyle="Mla" int2:isIdentical="0">
                  <int2:citationText>&lt;i&gt;Mobile applications for agricultural transformation: Types, impacts ...&lt;/i&gt;, https://www.mathsjournal.com/pdf/2023/vol8issue6S/PartF/S-8-5-165-493.pdf.</int2:citationText>
                </int2:suggestion>
                <int2:suggestion int2:citationStyle="Apa" int2:isIdentical="0">
                  <int2:citationText>&lt;i&gt;Mobile applications for agricultural transformation: Types, impacts ...&lt;/i&gt;. (n.d.). Retrieved from https://www.mathsjournal.com/pdf/2023/vol8issue6S/PartF/S-8-5-165-493.pdf</int2:citationText>
                </int2:suggestion>
                <int2:suggestion int2:citationStyle="Chicago" int2:isIdentical="0">
                  <int2:citationText>“Mobile applications for agricultural transformation: Types, impacts ...” n.d., https://www.mathsjournal.com/pdf/2023/vol8issue6S/PartF/S-8-5-165-493.pdf.</int2:citationText>
                </int2:suggestion>
              </int2:suggestions>
            </int2:source>
          </int2:similarityCritique>
        </oel:ext>
      </int2:extLst>
    </int2:bookmark>
    <int2:bookmark int2:bookmarkName="_Int_k5ZagI9K" int2:invalidationBookmarkName="" int2:hashCode="P7L+//cGJF5HvK" int2:id="u5yqAgUX">
      <int2:state int2:value="Rejected" int2:type="style"/>
    </int2:bookmark>
    <int2:bookmark int2:bookmarkName="_Int_S1tPwSqJ" int2:invalidationBookmarkName="" int2:hashCode="0IQFoDUwZPGf9R" int2:id="uRBVbDse">
      <int2:state int2:value="Rejected" int2:type="gram"/>
    </int2:bookmark>
    <int2:bookmark int2:bookmarkName="_Int_ZzPYV0GX" int2:invalidationBookmarkName="" int2:hashCode="cCFvVE5Vg6Q7u/" int2:id="yZ7VK8Vg">
      <int2:state int2:value="Reviewed" int2:type="similarity"/>
      <int2:extLst>
        <oel:ext uri="426473B9-03D8-482F-96C9-C2C85392BACA">
          <int2:similarityCritique int2:version="1" int2:context="Report identifies profitable model to fund mechanization for Africa’s smallholder farmers.">
            <int2:source int2:sourceType="Online" int2:sourceTitle="Discover the top and emerging startups in Africa" int2:sourceUrl="https://startuplist.africa/startup/hello-tractor/news-activities" int2:sourceSnippet="Report identifies profitable model to fund mechanization for Africa’s smallholder farmers The Guardian Nigeria News feed News 6 mths ago">
              <int2:suggestions int2:citationType="Inline">
                <int2:suggestion int2:citationStyle="Mla" int2:isIdentical="0">
                  <int2:citationText>(“Discover the top and emerging startups in Africa”)</int2:citationText>
                </int2:suggestion>
                <int2:suggestion int2:citationStyle="Apa" int2:isIdentical="0">
                  <int2:citationText>(“Discover the top and emerging startups in Africa”)</int2:citationText>
                </int2:suggestion>
                <int2:suggestion int2:citationStyle="Chicago" int2:isIdentical="0">
                  <int2:citationText>(“Discover the top and emerging startups in Africa”)</int2:citationText>
                </int2:suggestion>
              </int2:suggestions>
              <int2:suggestions int2:citationType="Full">
                <int2:suggestion int2:citationStyle="Mla" int2:isIdentical="0">
                  <int2:citationText>&lt;i&gt;Discover the top and emerging startups in Africa&lt;/i&gt;, https://startuplist.africa/startup/hello-tractor/news-activities.</int2:citationText>
                </int2:suggestion>
                <int2:suggestion int2:citationStyle="Apa" int2:isIdentical="0">
                  <int2:citationText>&lt;i&gt;Discover the top and emerging startups in Africa&lt;/i&gt;. (n.d.). Retrieved from https://startuplist.africa/startup/hello-tractor/news-activities</int2:citationText>
                </int2:suggestion>
                <int2:suggestion int2:citationStyle="Chicago" int2:isIdentical="0">
                  <int2:citationText>“Discover the top and emerging startups in Africa” n.d., https://startuplist.africa/startup/hello-tractor/news-activities.</int2:citationText>
                </int2:suggestion>
              </int2:suggestions>
            </int2:source>
            <int2:source int2:sourceType="Online" int2:sourceTitle="Hello Tractor - Overview, Financials, Competitors - StartupList Africa" int2:sourceUrl="https://startuplist.africa/startup/hello-tractor" int2:sourceSnippet="5 months ago Report underscores Heifer, Hello Tractor partnership for unlocking capital for agri-SMEs. open_in_new 5 months ago Report identifies profitable model to fund mechanization for Africa’s smallholder farmers open_in_new">
              <int2:suggestions int2:citationType="Inline">
                <int2:suggestion int2:citationStyle="Mla" int2:isIdentical="0">
                  <int2:citationText>(“Hello Tractor - Overview, Financials, Competitors - StartupList Africa”)</int2:citationText>
                </int2:suggestion>
                <int2:suggestion int2:citationStyle="Apa" int2:isIdentical="0">
                  <int2:citationText>(“Hello Tractor - Overview, Financials, Competitors - StartupList Africa”)</int2:citationText>
                </int2:suggestion>
                <int2:suggestion int2:citationStyle="Chicago" int2:isIdentical="0">
                  <int2:citationText>(“Hello Tractor - Overview, Financials, Competitors - StartupList Africa”)</int2:citationText>
                </int2:suggestion>
              </int2:suggestions>
              <int2:suggestions int2:citationType="Full">
                <int2:suggestion int2:citationStyle="Mla" int2:isIdentical="0">
                  <int2:citationText>&lt;i&gt;Hello Tractor - Overview, Financials, Competitors - StartupList Africa&lt;/i&gt;, https://startuplist.africa/startup/hello-tractor.</int2:citationText>
                </int2:suggestion>
                <int2:suggestion int2:citationStyle="Apa" int2:isIdentical="0">
                  <int2:citationText>&lt;i&gt;Hello Tractor - Overview, Financials, Competitors - StartupList Africa&lt;/i&gt;. (n.d.). Retrieved from https://startuplist.africa/startup/hello-tractor</int2:citationText>
                </int2:suggestion>
                <int2:suggestion int2:citationStyle="Chicago" int2:isIdentical="0">
                  <int2:citationText>“Hello Tractor - Overview, Financials, Competitors - StartupList Africa” n.d., https://startuplist.africa/startup/hello-tractor.</int2:citationText>
                </int2:suggestion>
              </int2:suggestions>
            </int2:source>
          </int2:similarityCritique>
        </oel:ext>
      </int2:extLst>
    </int2:bookmark>
    <int2:entireDocument int2:id="CSPqbGlc">
      <int2:extLst>
        <oel:ext uri="E302BA01-7950-474C-9AD3-286E660C40A8">
          <int2:similaritySummary int2:version="1" int2:runId="1761807924947" int2:tilesCheckedInThisRun="132" int2:totalNumOfTiles="132" int2:similarityAnnotationCount="8" int2:numWords="2880" int2:numFlaggedWords="96"/>
        </oel:ext>
      </int2:extLst>
    </int2:entireDocument>
  </int2:observations>
  <int2:intelligenceSettings>
    <int2:extLst>
      <oel:ext uri="74B372B9-2EFF-4315-9A3F-32BA87CA82B1">
        <int2:goals int2:version="1" int2:formality="0"/>
      </oel:ext>
    </int2:extLst>
  </int2:intelligenceSettings>
  <int2:onDemandWorkflows>
    <int2:onDemandWorkflow int2:type="SimilarityCheck" int2:paragraphVersions="6A50A9FA-2EED5FB1 15B3D48A-77777777 09E390E9-77777777 42356847-77777777 71AA213E-77777777 055903C6-6D5C8209 3FCE523F-46EA922F 1E207956-73B3F1AD 7388E205-77777777 0FC86E31-7B7C26F0 35C6DF31-77777777 346EF409-77777777 1F94B9F7-77777777 27AEF127-77777777 7D663663-77777777 55417045-77777777 42689D0E-77777777 15911763-1D5C0DCC 14208B53-77777777 365D1AE7-5D5CD8D0 7C7FF6AA-77777777 7FD891B2-38FADB3F 4F5EA996-70842E23 64CD4850-77777777 2946ABE1-77777777 0FE6FA3B-489A724C 3F988448-65978EFB 40F6CED6-77777777 5065D393-77777777 5BC8E2B2-77777777 44ADB7F5-19EAF3CC 623B7BC1-77777777 03242AC5-77777777 36D709E9-6892B1BB 239372D8-77777777 03947E20-644B74A6 2372C332-0193FC86 7325320E-77777777 5E01C997-1F251DF9 059F8EE9-04AF82DF 74428318-77777777 68DBB465-1D2AF729 27F1B477-32CF0608 70CD65AD-77777777 293E7CA4-048500F0 4AA71EFA-390FABCC 3A8C57F5-77777777 5A3FD601-16170098 0B7E85DD-2945B7F1 27E04997-288ECAB4 39B55AE3-7D6C7B2C 45BE367A-44C79712 4135B75F-44C87DCB 02FAB66E-1E7EE3EC 403974BC-4BD5FDDD 1907E74A-77777777 3F7B0D13-713A0EF4 041D9BCA-583DA8B7 7B0DF883-7EEE4EAC 174D28D4-77777777 325CCAA4-4A972B92 0622721D-77777777 5F47090A-0800411B 174581F2-77777777 2EB6D0AC-6C963AA6 5E5101A5-22B8A3E5 7C5632A9-2296B587 211F17AA-77777777 11E26D0A-72ED297F 413CD503-77777777 367DE4FC-6083F72F 7503B89F-77777777 16C674E9-04EE6145 79CF3EFE-77777777 567FCE8F-77777777 7B0D4533-239C3657 7E9F2085-77777777 506AC3E9-77777777 07B47AB2-77777777 1EBC9F67-77777777 111F550F-2D870218 20D43559-58B1BF0D 2613B1CA-7A66CED1 29A0A205-2C5BCCEE 2DF04DB6-77777777 76E21D39-2BAB5083 5FE6A261-77777777 073C0275-5F8C18E9 42BD414C-55786809 6A84A076-50E014C6 717ECA7C-1EEF5B3E 0CF4AB24-25B36399 7B23655D-517DDD9D 07F52D5F-143BC94D 5ADD55E0-2C7401E4 109D5CF4-6BA47451 19310894-4175C17D 288C8AD2-5EC5B8A5 32B66B36-77777777 1B3BD70D-2EC116D2 61B5DECB-77777777 07DE47BC-0E28E552 757299B0-77777777 487EDD16-77777777 45F4816A-0A12DE2D 22576BCB-77777777 03577A08-77777777 4DF13802-77777777 39FE79EC-60EC56F5 7294357F-77777777 2143792F-77777777 1962E543-77777777 20BD67E2-77777777 48E43077-77777777 04C0531D-77777777 1C96D40B-77777777 08B285AF-77777777 72981A5D-6151583A 60C3479F-61FBB3BD 1C0E8FF0-6121D7F0 513A3A77-191F131A 02F149FA-0F4E6B03 2719E578-19D8DA88 117DA793-77777777 233B4BAE-3A0EA54D 38CE09BA-684D0612 75B4B111-20079996 2FF9D2F0-77777777 1E1DFB1C-3A86B536 5428510F-08556D1C 7BC9EC9D-0F0689A3 3CDD84E4-018A6DDB 43620A41-67005A57 41E5066A-45E03A5F 06E87088-6A174894 755B0F48-797913DD 07B4C1F9-4A6FDCCB 53475699-61F8B8F9 47C5921D-4ED99639 6613EF8E-6C98FFBD 3A53F3CA-75797719 7B37AC32-77777777 14B3E69D-77777777 05EA24A2-77777777 532551A4-77777777 4D419DE9-77777777 51D33F21-77777777 731D90B7-77777777 0FA8C470-53FC86BE 65DA2684-7934679D 7D049241-6CA0CECB 336BD4EE-77777777 4AD4781D-0EF4D4A5 5410DF94-77777777 265E11F3-77777777 01E36150-5A281F7B 0B18D8DD-02C3EE2F 53443C80-77777777 7BD1DD65-3204A45B 3D27539E-77777777 28BFABD7-1481BB59 74A33672-77777777 346CBC29-77777777 4A7B3767-77777777 74094155-77777777 4653121A-77777777 685D4C6B-77777777 48E46BDE-77777777 09ADD36D-77777777 2C806891-77777777 1C11F9E2-77777777 39A939DD-77777777 08C6DEF7-77777777 36699FA4-77777777 2BB1FF2F-77777777 1DFE0E73-77777777 769570E4-77777777 5BF46DB1-77777777 4B1F75EC-77777777 2232A49B-77777777 7AC5D2BB-77777777 661C529C-77777777 1FB68D32-77777777 6CC69EB4-7DF6A932 277390B8-760677AF 1783ADC6-609007AD 57A1AB73-77777777 31AE50FC-449896BF 0765950A-75A5D8DF 7C8CC865-77777777 5F134AAB-78C11A57 02245825-4F055EBF 475624A2-22CBC419 4EC8469A-1F4835E7 74495410-6F90FD16 3C2AED03-77777777 55D36807-77777777 2A4AA983-21AC4C5B 0D55DFAF-7271759C 0F235020-7D1CBAE2 4F39039E-77777777 0141BDBF-77777777 5218F771-77777777 22D98697-77777777 0E0D1A50-77777777 27B71F2B-77777777 73ACEBBF-1DE4F494 79562AA2-65413C38 3A616963-77777777 0FBBD4D9-16D0C322 50DD5619-77777777 65BBF2E0-07904EC2 7B21EDDA-0F7DF1C8 3852D14A-3C59E964 4AE529DD-128C10AD 49B2BD01-7AA5F053 325F650E-4C28147E 2DC2F88F-77777777 31D4A730-60829645 24128A28-36895BA6 2C5A423B-4D0608B1 6B367857-03D37C0C 5DA5904C-414B19EC 1675FF94-31B6D273 213A171B-77777777 23BCDF75-3F28A05C 1D8BF1C7-6E8ED23C 1F07D31D-77777777 1CC71372-4329B772 583515B6-77777777 09701E81-01DD1666 5743375A-77777777 5C2F8E51-77777777 7F91EF81-2C0F1BD4 2225540A-65EDE2CD 79658840-77777777 4F18DEF2-47F8A1B4 082DCE3F-77777777"/>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394694A"/>
    <w:lvl w:ilvl="0">
      <w:start w:val="1"/>
      <w:numFmt w:val="decimal"/>
      <w:pStyle w:val="ListNumber"/>
      <w:lvlText w:val="%1."/>
      <w:lvlJc w:val="left"/>
      <w:pPr>
        <w:tabs>
          <w:tab w:val="num" w:pos="360"/>
        </w:tabs>
        <w:ind w:left="360" w:hanging="360"/>
      </w:pPr>
    </w:lvl>
  </w:abstractNum>
  <w:abstractNum w:abstractNumId="1" w15:restartNumberingAfterBreak="0">
    <w:nsid w:val="00C524E6"/>
    <w:multiLevelType w:val="multilevel"/>
    <w:tmpl w:val="FFFFFFFF"/>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551536"/>
    <w:multiLevelType w:val="hybridMultilevel"/>
    <w:tmpl w:val="DE1A3E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323C9"/>
    <w:multiLevelType w:val="hybridMultilevel"/>
    <w:tmpl w:val="F87EAA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B10125"/>
    <w:multiLevelType w:val="hybridMultilevel"/>
    <w:tmpl w:val="4774BFB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34C403B7"/>
    <w:multiLevelType w:val="multilevel"/>
    <w:tmpl w:val="5A04C6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8D86858"/>
    <w:multiLevelType w:val="hybridMultilevel"/>
    <w:tmpl w:val="7598BE3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033169C"/>
    <w:multiLevelType w:val="hybridMultilevel"/>
    <w:tmpl w:val="0FD48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974039"/>
    <w:multiLevelType w:val="hybridMultilevel"/>
    <w:tmpl w:val="4ADE91D4"/>
    <w:lvl w:ilvl="0" w:tplc="FFFFFFFF">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7447E5"/>
    <w:multiLevelType w:val="hybridMultilevel"/>
    <w:tmpl w:val="489ABD14"/>
    <w:lvl w:ilvl="0" w:tplc="50265508">
      <w:start w:val="3"/>
      <w:numFmt w:val="bullet"/>
      <w:lvlText w:val="-"/>
      <w:lvlJc w:val="left"/>
      <w:pPr>
        <w:ind w:left="720" w:hanging="360"/>
      </w:pPr>
      <w:rPr>
        <w:rFonts w:ascii="Times New Roman" w:eastAsiaTheme="minorHAnsi"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7F511B8C"/>
    <w:multiLevelType w:val="multilevel"/>
    <w:tmpl w:val="1B6C6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9717329">
    <w:abstractNumId w:val="5"/>
  </w:num>
  <w:num w:numId="2" w16cid:durableId="596136325">
    <w:abstractNumId w:val="0"/>
  </w:num>
  <w:num w:numId="3" w16cid:durableId="1236087314">
    <w:abstractNumId w:val="1"/>
  </w:num>
  <w:num w:numId="4" w16cid:durableId="497698777">
    <w:abstractNumId w:val="8"/>
  </w:num>
  <w:num w:numId="5" w16cid:durableId="174809868">
    <w:abstractNumId w:val="3"/>
  </w:num>
  <w:num w:numId="6" w16cid:durableId="620721527">
    <w:abstractNumId w:val="4"/>
  </w:num>
  <w:num w:numId="7" w16cid:durableId="722827815">
    <w:abstractNumId w:val="2"/>
  </w:num>
  <w:num w:numId="8" w16cid:durableId="427972474">
    <w:abstractNumId w:val="6"/>
  </w:num>
  <w:num w:numId="9" w16cid:durableId="724259072">
    <w:abstractNumId w:val="7"/>
  </w:num>
  <w:num w:numId="10" w16cid:durableId="993266120">
    <w:abstractNumId w:val="10"/>
  </w:num>
  <w:num w:numId="11" w16cid:durableId="16534079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925"/>
    <w:rsid w:val="00003BA1"/>
    <w:rsid w:val="00013465"/>
    <w:rsid w:val="00032823"/>
    <w:rsid w:val="00032DD4"/>
    <w:rsid w:val="00040021"/>
    <w:rsid w:val="00043B6B"/>
    <w:rsid w:val="000469B4"/>
    <w:rsid w:val="00073522"/>
    <w:rsid w:val="00074540"/>
    <w:rsid w:val="00087822"/>
    <w:rsid w:val="000956D7"/>
    <w:rsid w:val="000957BF"/>
    <w:rsid w:val="000B0DA3"/>
    <w:rsid w:val="000B320B"/>
    <w:rsid w:val="000B76EB"/>
    <w:rsid w:val="000D2B27"/>
    <w:rsid w:val="000E1EBF"/>
    <w:rsid w:val="000E2142"/>
    <w:rsid w:val="000F0961"/>
    <w:rsid w:val="000F2214"/>
    <w:rsid w:val="000F28E3"/>
    <w:rsid w:val="000F3AFF"/>
    <w:rsid w:val="00102B94"/>
    <w:rsid w:val="00104366"/>
    <w:rsid w:val="001057A9"/>
    <w:rsid w:val="001226B1"/>
    <w:rsid w:val="00123FBE"/>
    <w:rsid w:val="001411D9"/>
    <w:rsid w:val="00147F56"/>
    <w:rsid w:val="00166572"/>
    <w:rsid w:val="001B4E4D"/>
    <w:rsid w:val="001C4804"/>
    <w:rsid w:val="001C6A77"/>
    <w:rsid w:val="001D0139"/>
    <w:rsid w:val="001D3281"/>
    <w:rsid w:val="001E282B"/>
    <w:rsid w:val="001E6F01"/>
    <w:rsid w:val="001E79E1"/>
    <w:rsid w:val="00205BE9"/>
    <w:rsid w:val="0021006F"/>
    <w:rsid w:val="002120DC"/>
    <w:rsid w:val="00220CE1"/>
    <w:rsid w:val="00221675"/>
    <w:rsid w:val="00232566"/>
    <w:rsid w:val="00234BAE"/>
    <w:rsid w:val="002408C9"/>
    <w:rsid w:val="0024452D"/>
    <w:rsid w:val="002450E0"/>
    <w:rsid w:val="00247072"/>
    <w:rsid w:val="00291175"/>
    <w:rsid w:val="00295925"/>
    <w:rsid w:val="002A2A3A"/>
    <w:rsid w:val="002A5D8E"/>
    <w:rsid w:val="002D50DF"/>
    <w:rsid w:val="002D7153"/>
    <w:rsid w:val="003164FC"/>
    <w:rsid w:val="00351F8B"/>
    <w:rsid w:val="003576C2"/>
    <w:rsid w:val="00363E17"/>
    <w:rsid w:val="00374FC9"/>
    <w:rsid w:val="003751BF"/>
    <w:rsid w:val="00375675"/>
    <w:rsid w:val="00387D70"/>
    <w:rsid w:val="00390F01"/>
    <w:rsid w:val="00392AF9"/>
    <w:rsid w:val="00395593"/>
    <w:rsid w:val="003F4E54"/>
    <w:rsid w:val="003F6C7C"/>
    <w:rsid w:val="00415811"/>
    <w:rsid w:val="00423247"/>
    <w:rsid w:val="0044484A"/>
    <w:rsid w:val="00453528"/>
    <w:rsid w:val="004771F1"/>
    <w:rsid w:val="00494EC8"/>
    <w:rsid w:val="004A6495"/>
    <w:rsid w:val="004C0AC2"/>
    <w:rsid w:val="004D37CA"/>
    <w:rsid w:val="004D55E4"/>
    <w:rsid w:val="004D713A"/>
    <w:rsid w:val="004E64AD"/>
    <w:rsid w:val="00501C15"/>
    <w:rsid w:val="00507E4D"/>
    <w:rsid w:val="00511BB5"/>
    <w:rsid w:val="00513875"/>
    <w:rsid w:val="005169E3"/>
    <w:rsid w:val="005354DF"/>
    <w:rsid w:val="00547CBC"/>
    <w:rsid w:val="0055267E"/>
    <w:rsid w:val="00563419"/>
    <w:rsid w:val="005658BE"/>
    <w:rsid w:val="00565AD7"/>
    <w:rsid w:val="00572D9B"/>
    <w:rsid w:val="0057302F"/>
    <w:rsid w:val="00575D87"/>
    <w:rsid w:val="00577360"/>
    <w:rsid w:val="0058392E"/>
    <w:rsid w:val="005846DC"/>
    <w:rsid w:val="005A2943"/>
    <w:rsid w:val="005B04D6"/>
    <w:rsid w:val="005B16FD"/>
    <w:rsid w:val="005B7510"/>
    <w:rsid w:val="005D009D"/>
    <w:rsid w:val="005F14F2"/>
    <w:rsid w:val="005F61D8"/>
    <w:rsid w:val="00617D91"/>
    <w:rsid w:val="00623D13"/>
    <w:rsid w:val="00624576"/>
    <w:rsid w:val="006252DE"/>
    <w:rsid w:val="00642EF1"/>
    <w:rsid w:val="006657B2"/>
    <w:rsid w:val="00672BE0"/>
    <w:rsid w:val="00690E57"/>
    <w:rsid w:val="00692B37"/>
    <w:rsid w:val="00694335"/>
    <w:rsid w:val="006A49C3"/>
    <w:rsid w:val="006A5E20"/>
    <w:rsid w:val="006B664E"/>
    <w:rsid w:val="006D1488"/>
    <w:rsid w:val="006D23D5"/>
    <w:rsid w:val="006E2CA5"/>
    <w:rsid w:val="006F2D3F"/>
    <w:rsid w:val="006F708F"/>
    <w:rsid w:val="00706E14"/>
    <w:rsid w:val="0070728B"/>
    <w:rsid w:val="00716564"/>
    <w:rsid w:val="007260B7"/>
    <w:rsid w:val="007303DB"/>
    <w:rsid w:val="00736947"/>
    <w:rsid w:val="00750108"/>
    <w:rsid w:val="0075705C"/>
    <w:rsid w:val="00762148"/>
    <w:rsid w:val="00775F3C"/>
    <w:rsid w:val="00776164"/>
    <w:rsid w:val="0077655E"/>
    <w:rsid w:val="007A1DDA"/>
    <w:rsid w:val="007A580C"/>
    <w:rsid w:val="007A6BE7"/>
    <w:rsid w:val="007C4923"/>
    <w:rsid w:val="00800331"/>
    <w:rsid w:val="00801C8B"/>
    <w:rsid w:val="00802F12"/>
    <w:rsid w:val="00803F12"/>
    <w:rsid w:val="00804766"/>
    <w:rsid w:val="00804C68"/>
    <w:rsid w:val="008227D0"/>
    <w:rsid w:val="00824B6B"/>
    <w:rsid w:val="008277BC"/>
    <w:rsid w:val="008309ED"/>
    <w:rsid w:val="0083356A"/>
    <w:rsid w:val="00834DE7"/>
    <w:rsid w:val="008456AE"/>
    <w:rsid w:val="0084631F"/>
    <w:rsid w:val="00846593"/>
    <w:rsid w:val="008646CC"/>
    <w:rsid w:val="00864C92"/>
    <w:rsid w:val="00876A8B"/>
    <w:rsid w:val="0088330A"/>
    <w:rsid w:val="00893F42"/>
    <w:rsid w:val="00895030"/>
    <w:rsid w:val="008B1259"/>
    <w:rsid w:val="008B14DE"/>
    <w:rsid w:val="008C469D"/>
    <w:rsid w:val="008C6252"/>
    <w:rsid w:val="008D02E4"/>
    <w:rsid w:val="00914776"/>
    <w:rsid w:val="00941ED3"/>
    <w:rsid w:val="00971547"/>
    <w:rsid w:val="00994BCF"/>
    <w:rsid w:val="009A0CF3"/>
    <w:rsid w:val="009A1741"/>
    <w:rsid w:val="009B41DB"/>
    <w:rsid w:val="009B70D8"/>
    <w:rsid w:val="009C6D30"/>
    <w:rsid w:val="009D0EDF"/>
    <w:rsid w:val="009D63CE"/>
    <w:rsid w:val="009F04A2"/>
    <w:rsid w:val="009F4BAD"/>
    <w:rsid w:val="00A20DD9"/>
    <w:rsid w:val="00A225FE"/>
    <w:rsid w:val="00A33B75"/>
    <w:rsid w:val="00A4217A"/>
    <w:rsid w:val="00A534F4"/>
    <w:rsid w:val="00A603E2"/>
    <w:rsid w:val="00A64929"/>
    <w:rsid w:val="00A655EA"/>
    <w:rsid w:val="00A9177E"/>
    <w:rsid w:val="00AA776D"/>
    <w:rsid w:val="00AC5670"/>
    <w:rsid w:val="00AD3757"/>
    <w:rsid w:val="00AE06A7"/>
    <w:rsid w:val="00AF0167"/>
    <w:rsid w:val="00AF1F08"/>
    <w:rsid w:val="00AF6111"/>
    <w:rsid w:val="00B02C6B"/>
    <w:rsid w:val="00B10722"/>
    <w:rsid w:val="00B111A1"/>
    <w:rsid w:val="00B21B02"/>
    <w:rsid w:val="00B42976"/>
    <w:rsid w:val="00B66237"/>
    <w:rsid w:val="00B7068D"/>
    <w:rsid w:val="00B82379"/>
    <w:rsid w:val="00B82E1C"/>
    <w:rsid w:val="00B87D04"/>
    <w:rsid w:val="00BA707D"/>
    <w:rsid w:val="00BB41AD"/>
    <w:rsid w:val="00BD2958"/>
    <w:rsid w:val="00BD68C7"/>
    <w:rsid w:val="00C40301"/>
    <w:rsid w:val="00C4033E"/>
    <w:rsid w:val="00C40574"/>
    <w:rsid w:val="00C4709F"/>
    <w:rsid w:val="00C4768F"/>
    <w:rsid w:val="00C479C5"/>
    <w:rsid w:val="00C601A8"/>
    <w:rsid w:val="00C6577C"/>
    <w:rsid w:val="00C727A0"/>
    <w:rsid w:val="00C80334"/>
    <w:rsid w:val="00C8294B"/>
    <w:rsid w:val="00C87BF4"/>
    <w:rsid w:val="00C941A9"/>
    <w:rsid w:val="00C94A62"/>
    <w:rsid w:val="00C960D9"/>
    <w:rsid w:val="00CA11D3"/>
    <w:rsid w:val="00CA5AEF"/>
    <w:rsid w:val="00CC32F2"/>
    <w:rsid w:val="00CC5763"/>
    <w:rsid w:val="00CF0AA0"/>
    <w:rsid w:val="00CF0ABB"/>
    <w:rsid w:val="00D138CC"/>
    <w:rsid w:val="00D21FDC"/>
    <w:rsid w:val="00D304A3"/>
    <w:rsid w:val="00D309F0"/>
    <w:rsid w:val="00D321E0"/>
    <w:rsid w:val="00D32DFD"/>
    <w:rsid w:val="00D422BF"/>
    <w:rsid w:val="00D4271E"/>
    <w:rsid w:val="00D515CB"/>
    <w:rsid w:val="00D61469"/>
    <w:rsid w:val="00D64C68"/>
    <w:rsid w:val="00D72543"/>
    <w:rsid w:val="00D7537A"/>
    <w:rsid w:val="00D80F76"/>
    <w:rsid w:val="00D92831"/>
    <w:rsid w:val="00D968CE"/>
    <w:rsid w:val="00DD0328"/>
    <w:rsid w:val="00DD3843"/>
    <w:rsid w:val="00DD7076"/>
    <w:rsid w:val="00DF158C"/>
    <w:rsid w:val="00E1063D"/>
    <w:rsid w:val="00E22817"/>
    <w:rsid w:val="00E24B8B"/>
    <w:rsid w:val="00E37C70"/>
    <w:rsid w:val="00E52906"/>
    <w:rsid w:val="00E54F71"/>
    <w:rsid w:val="00E64C46"/>
    <w:rsid w:val="00E72E7B"/>
    <w:rsid w:val="00E7446D"/>
    <w:rsid w:val="00E81CC6"/>
    <w:rsid w:val="00E96D84"/>
    <w:rsid w:val="00EA2281"/>
    <w:rsid w:val="00EB1B46"/>
    <w:rsid w:val="00EC755F"/>
    <w:rsid w:val="00EF3572"/>
    <w:rsid w:val="00F13EAF"/>
    <w:rsid w:val="00F14C96"/>
    <w:rsid w:val="00F20C4B"/>
    <w:rsid w:val="00F21CF3"/>
    <w:rsid w:val="00F24121"/>
    <w:rsid w:val="00F30CEF"/>
    <w:rsid w:val="00F34171"/>
    <w:rsid w:val="00F45A1C"/>
    <w:rsid w:val="00F46DFB"/>
    <w:rsid w:val="00F53AC2"/>
    <w:rsid w:val="00F66658"/>
    <w:rsid w:val="00F72A4E"/>
    <w:rsid w:val="00F824DA"/>
    <w:rsid w:val="00F83C79"/>
    <w:rsid w:val="00F876D6"/>
    <w:rsid w:val="00F91677"/>
    <w:rsid w:val="00F97A52"/>
    <w:rsid w:val="00FA1056"/>
    <w:rsid w:val="00FA3CAF"/>
    <w:rsid w:val="00FB3B38"/>
    <w:rsid w:val="00FB6AC6"/>
    <w:rsid w:val="00FB727E"/>
    <w:rsid w:val="00FC7282"/>
    <w:rsid w:val="00FE051E"/>
    <w:rsid w:val="00FE2183"/>
    <w:rsid w:val="00FF1229"/>
    <w:rsid w:val="02AD4D97"/>
    <w:rsid w:val="0407FAF3"/>
    <w:rsid w:val="04B04834"/>
    <w:rsid w:val="0594B8DF"/>
    <w:rsid w:val="070564B8"/>
    <w:rsid w:val="07BF363C"/>
    <w:rsid w:val="08C9E4E8"/>
    <w:rsid w:val="09CD2D9E"/>
    <w:rsid w:val="0A097BC9"/>
    <w:rsid w:val="0AF0B68A"/>
    <w:rsid w:val="0C01FD5B"/>
    <w:rsid w:val="0DA38B1F"/>
    <w:rsid w:val="0DBD46DF"/>
    <w:rsid w:val="0E8890E2"/>
    <w:rsid w:val="0FA8ADA7"/>
    <w:rsid w:val="0FD9F1C1"/>
    <w:rsid w:val="132E661D"/>
    <w:rsid w:val="13321AD3"/>
    <w:rsid w:val="14422DFB"/>
    <w:rsid w:val="17CF338E"/>
    <w:rsid w:val="18F34FEC"/>
    <w:rsid w:val="1A925E18"/>
    <w:rsid w:val="1BB5E4D1"/>
    <w:rsid w:val="1BE7E357"/>
    <w:rsid w:val="1D4284A3"/>
    <w:rsid w:val="1D79F165"/>
    <w:rsid w:val="1DB809BF"/>
    <w:rsid w:val="1F889553"/>
    <w:rsid w:val="205601D7"/>
    <w:rsid w:val="2245BCBF"/>
    <w:rsid w:val="24B645B9"/>
    <w:rsid w:val="26C4FB6D"/>
    <w:rsid w:val="2716693A"/>
    <w:rsid w:val="272B01D1"/>
    <w:rsid w:val="2730E81D"/>
    <w:rsid w:val="2801BDA7"/>
    <w:rsid w:val="2806FCC9"/>
    <w:rsid w:val="2A578CD6"/>
    <w:rsid w:val="2AFAD9B2"/>
    <w:rsid w:val="2B6B4430"/>
    <w:rsid w:val="2B9BDBFC"/>
    <w:rsid w:val="2DAC04A2"/>
    <w:rsid w:val="3137B98F"/>
    <w:rsid w:val="31F0E51F"/>
    <w:rsid w:val="3312D47B"/>
    <w:rsid w:val="3318661F"/>
    <w:rsid w:val="36441A63"/>
    <w:rsid w:val="37F1B63C"/>
    <w:rsid w:val="38AD9AD9"/>
    <w:rsid w:val="38E8D1DE"/>
    <w:rsid w:val="3946E544"/>
    <w:rsid w:val="396FB762"/>
    <w:rsid w:val="3A79EEE2"/>
    <w:rsid w:val="3AB22B42"/>
    <w:rsid w:val="3ADFFE0A"/>
    <w:rsid w:val="3AE95CD8"/>
    <w:rsid w:val="3C125AB2"/>
    <w:rsid w:val="3DB90890"/>
    <w:rsid w:val="4001705F"/>
    <w:rsid w:val="408A1B21"/>
    <w:rsid w:val="40B6A4A8"/>
    <w:rsid w:val="40D89297"/>
    <w:rsid w:val="4264B192"/>
    <w:rsid w:val="42A32188"/>
    <w:rsid w:val="4365CD33"/>
    <w:rsid w:val="44E03653"/>
    <w:rsid w:val="454D090D"/>
    <w:rsid w:val="4559A7E4"/>
    <w:rsid w:val="47B7A035"/>
    <w:rsid w:val="4A79D3E5"/>
    <w:rsid w:val="4AAD86DF"/>
    <w:rsid w:val="4BBC94B5"/>
    <w:rsid w:val="4C035612"/>
    <w:rsid w:val="4C5F36D0"/>
    <w:rsid w:val="4C67095B"/>
    <w:rsid w:val="4C7E02EA"/>
    <w:rsid w:val="4D573D5F"/>
    <w:rsid w:val="4E9E9055"/>
    <w:rsid w:val="4EB76042"/>
    <w:rsid w:val="500AB5B5"/>
    <w:rsid w:val="502256B3"/>
    <w:rsid w:val="5326CB46"/>
    <w:rsid w:val="583E910D"/>
    <w:rsid w:val="593ED8D5"/>
    <w:rsid w:val="59F7797B"/>
    <w:rsid w:val="5A1BDC1B"/>
    <w:rsid w:val="5A8A8DA8"/>
    <w:rsid w:val="5BA5A300"/>
    <w:rsid w:val="5C0384C5"/>
    <w:rsid w:val="5C0BF516"/>
    <w:rsid w:val="5C61DF95"/>
    <w:rsid w:val="5CDF088C"/>
    <w:rsid w:val="5D07FE1B"/>
    <w:rsid w:val="5E54EF07"/>
    <w:rsid w:val="5F6AA99B"/>
    <w:rsid w:val="6031F700"/>
    <w:rsid w:val="614FBEAA"/>
    <w:rsid w:val="64BCDFE8"/>
    <w:rsid w:val="6634F24A"/>
    <w:rsid w:val="6729B0A2"/>
    <w:rsid w:val="677D9160"/>
    <w:rsid w:val="6845FDB5"/>
    <w:rsid w:val="6ABF5844"/>
    <w:rsid w:val="6B520F43"/>
    <w:rsid w:val="6B99163B"/>
    <w:rsid w:val="6DA26B9F"/>
    <w:rsid w:val="6DEEBBA4"/>
    <w:rsid w:val="6EF09DC5"/>
    <w:rsid w:val="6F10D936"/>
    <w:rsid w:val="6F2660C2"/>
    <w:rsid w:val="708ACEE7"/>
    <w:rsid w:val="76A16CAC"/>
    <w:rsid w:val="76DD3378"/>
    <w:rsid w:val="771CB4FF"/>
    <w:rsid w:val="796F894D"/>
    <w:rsid w:val="7A777691"/>
    <w:rsid w:val="7CA0CCCD"/>
    <w:rsid w:val="7D13D867"/>
    <w:rsid w:val="7DA44339"/>
    <w:rsid w:val="7EA641FD"/>
    <w:rsid w:val="7EA65EB1"/>
    <w:rsid w:val="7EFDE5FC"/>
    <w:rsid w:val="7FA264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667038"/>
  <w15:chartTrackingRefBased/>
  <w15:docId w15:val="{02016835-22F1-4390-B097-A388AE81F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BAE"/>
  </w:style>
  <w:style w:type="paragraph" w:styleId="Heading1">
    <w:name w:val="heading 1"/>
    <w:basedOn w:val="Normal"/>
    <w:next w:val="Normal"/>
    <w:link w:val="Heading1Char"/>
    <w:uiPriority w:val="9"/>
    <w:qFormat/>
    <w:rsid w:val="000469B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559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9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925"/>
  </w:style>
  <w:style w:type="paragraph" w:styleId="Footer">
    <w:name w:val="footer"/>
    <w:basedOn w:val="Normal"/>
    <w:link w:val="FooterChar"/>
    <w:uiPriority w:val="99"/>
    <w:unhideWhenUsed/>
    <w:rsid w:val="002959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925"/>
  </w:style>
  <w:style w:type="character" w:customStyle="1" w:styleId="Heading1Char">
    <w:name w:val="Heading 1 Char"/>
    <w:basedOn w:val="DefaultParagraphFont"/>
    <w:link w:val="Heading1"/>
    <w:uiPriority w:val="9"/>
    <w:rsid w:val="000469B4"/>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D7537A"/>
    <w:pPr>
      <w:ind w:left="720"/>
      <w:contextualSpacing/>
    </w:pPr>
  </w:style>
  <w:style w:type="character" w:styleId="Hyperlink">
    <w:name w:val="Hyperlink"/>
    <w:basedOn w:val="DefaultParagraphFont"/>
    <w:uiPriority w:val="99"/>
    <w:unhideWhenUsed/>
    <w:rsid w:val="00E52906"/>
    <w:rPr>
      <w:color w:val="0563C1" w:themeColor="hyperlink"/>
      <w:u w:val="single"/>
    </w:rPr>
  </w:style>
  <w:style w:type="character" w:styleId="UnresolvedMention">
    <w:name w:val="Unresolved Mention"/>
    <w:basedOn w:val="DefaultParagraphFont"/>
    <w:uiPriority w:val="99"/>
    <w:semiHidden/>
    <w:unhideWhenUsed/>
    <w:rsid w:val="000F2214"/>
    <w:rPr>
      <w:color w:val="605E5C"/>
      <w:shd w:val="clear" w:color="auto" w:fill="E1DFDD"/>
    </w:rPr>
  </w:style>
  <w:style w:type="paragraph" w:styleId="ListNumber">
    <w:name w:val="List Number"/>
    <w:basedOn w:val="Normal"/>
    <w:uiPriority w:val="99"/>
    <w:unhideWhenUsed/>
    <w:rsid w:val="00EF3572"/>
    <w:pPr>
      <w:numPr>
        <w:numId w:val="2"/>
      </w:numPr>
      <w:tabs>
        <w:tab w:val="clear" w:pos="360"/>
      </w:tabs>
      <w:spacing w:after="200" w:line="276" w:lineRule="auto"/>
      <w:ind w:left="0" w:firstLine="0"/>
      <w:contextualSpacing/>
    </w:pPr>
    <w:rPr>
      <w:rFonts w:eastAsiaTheme="minorEastAsia"/>
      <w:kern w:val="0"/>
      <w:lang w:val="en-US"/>
      <w14:ligatures w14:val="none"/>
    </w:rPr>
  </w:style>
  <w:style w:type="character" w:customStyle="1" w:styleId="Heading2Char">
    <w:name w:val="Heading 2 Char"/>
    <w:basedOn w:val="DefaultParagraphFont"/>
    <w:link w:val="Heading2"/>
    <w:uiPriority w:val="9"/>
    <w:rsid w:val="00395593"/>
    <w:rPr>
      <w:rFonts w:asciiTheme="majorHAnsi" w:eastAsiaTheme="majorEastAsia" w:hAnsiTheme="majorHAnsi" w:cstheme="majorBidi"/>
      <w:color w:val="2F5496" w:themeColor="accent1" w:themeShade="BF"/>
      <w:sz w:val="32"/>
      <w:szCs w:val="32"/>
      <w:lang w:val="en-GB" w:eastAsia="en-GB"/>
    </w:rPr>
  </w:style>
  <w:style w:type="paragraph" w:styleId="NormalWeb">
    <w:name w:val="Normal (Web)"/>
    <w:basedOn w:val="Normal"/>
    <w:uiPriority w:val="99"/>
    <w:unhideWhenUsed/>
    <w:rsid w:val="00395593"/>
    <w:pPr>
      <w:spacing w:before="100" w:beforeAutospacing="1" w:after="100" w:afterAutospacing="1" w:line="240" w:lineRule="auto"/>
    </w:pPr>
    <w:rPr>
      <w:rFonts w:ascii="Times New Roman" w:eastAsiaTheme="minorEastAsia" w:hAnsi="Times New Roman" w:cs="Times New Roman"/>
      <w:kern w:val="0"/>
      <w:sz w:val="24"/>
      <w:szCs w:val="24"/>
      <w:lang w:val="en-GB" w:eastAsia="en-GB"/>
      <w14:ligatures w14:val="none"/>
    </w:rPr>
  </w:style>
  <w:style w:type="character" w:styleId="Strong">
    <w:name w:val="Strong"/>
    <w:basedOn w:val="DefaultParagraphFont"/>
    <w:uiPriority w:val="22"/>
    <w:qFormat/>
    <w:rsid w:val="00395593"/>
    <w:rPr>
      <w:b/>
      <w:bCs/>
    </w:rPr>
  </w:style>
  <w:style w:type="character" w:styleId="FollowedHyperlink">
    <w:name w:val="FollowedHyperlink"/>
    <w:basedOn w:val="DefaultParagraphFont"/>
    <w:uiPriority w:val="99"/>
    <w:semiHidden/>
    <w:unhideWhenUsed/>
    <w:rsid w:val="00AF01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eader" Target="header1.xml" /><Relationship Id="rId18" Type="http://schemas.openxmlformats.org/officeDocument/2006/relationships/hyperlink" Target="https://actascientific.com" TargetMode="External" /><Relationship Id="rId26" Type="http://schemas.openxmlformats.org/officeDocument/2006/relationships/hyperlink" Target="https://doi.org/10.1155/2023/6951879" TargetMode="External" /><Relationship Id="rId39" Type="http://schemas.openxmlformats.org/officeDocument/2006/relationships/hyperlink" Target="https://www.mathsjournal.com/pdf/2023/vol8issue6S/PartF/S-8-5-165-493.pdf" TargetMode="External" /><Relationship Id="rId3" Type="http://schemas.openxmlformats.org/officeDocument/2006/relationships/customXml" Target="../customXml/item3.xml" /><Relationship Id="rId21" Type="http://schemas.openxmlformats.org/officeDocument/2006/relationships/hyperlink" Target="https://openknowledge.fao.org" TargetMode="External" /><Relationship Id="rId34" Type="http://schemas.openxmlformats.org/officeDocument/2006/relationships/hyperlink" Target="https://hellotractor.com/" TargetMode="External" /><Relationship Id="rId42" Type="http://schemas.openxmlformats.org/officeDocument/2006/relationships/header" Target="header2.xml" /><Relationship Id="rId7" Type="http://schemas.openxmlformats.org/officeDocument/2006/relationships/settings" Target="settings.xml" /><Relationship Id="rId12" Type="http://schemas.openxmlformats.org/officeDocument/2006/relationships/footer" Target="footer1.xml" /><Relationship Id="rId17" Type="http://schemas.openxmlformats.org/officeDocument/2006/relationships/hyperlink" Target="https://www.iconfinder.com/icons/2057933/army_engineer_mechanic_military_serviceman_soldier_stick_figure_icon" TargetMode="External" /><Relationship Id="rId25" Type="http://schemas.openxmlformats.org/officeDocument/2006/relationships/hyperlink" Target="https://doi.org/10.1080/23311886.2025.2480726" TargetMode="External" /><Relationship Id="rId33" Type="http://schemas.openxmlformats.org/officeDocument/2006/relationships/hyperlink" Target="https://ministerialleadership.harvard.edu/leadership-resources/tech-database/hello-tractor-case-study" TargetMode="External" /><Relationship Id="rId38" Type="http://schemas.openxmlformats.org/officeDocument/2006/relationships/hyperlink" Target="https://openroadimpact.org/case_study/hello-tractor/" TargetMode="External" /><Relationship Id="rId2" Type="http://schemas.openxmlformats.org/officeDocument/2006/relationships/customXml" Target="../customXml/item2.xml" /><Relationship Id="rId16" Type="http://schemas.openxmlformats.org/officeDocument/2006/relationships/image" Target="media/image3.png" /><Relationship Id="rId20" Type="http://schemas.openxmlformats.org/officeDocument/2006/relationships/hyperlink" Target="https://research.manchester.ac.uk" TargetMode="External" /><Relationship Id="rId29" Type="http://schemas.openxmlformats.org/officeDocument/2006/relationships/hyperlink" Target="https://agra.org/wp-content/uploads/2021/08/Mechanization_Long.pdf" TargetMode="External" /><Relationship Id="rId41" Type="http://schemas.openxmlformats.org/officeDocument/2006/relationships/footer" Target="footer2.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image" Target="media/image1.jpeg" /><Relationship Id="rId24" Type="http://schemas.openxmlformats.org/officeDocument/2006/relationships/hyperlink" Target="https://doi.org/10.3390/agronomy15061471" TargetMode="External" /><Relationship Id="rId32" Type="http://schemas.openxmlformats.org/officeDocument/2006/relationships/hyperlink" Target="https://guardian.ng/features/agro-care/report-identifies-profitable-model-to-fund-mechanization-for-africas-smallholder-farmers/" TargetMode="External" /><Relationship Id="rId37" Type="http://schemas.openxmlformats.org/officeDocument/2006/relationships/hyperlink" Target="https://doi.org/10.1016/j.compag.2020.105251" TargetMode="External" /><Relationship Id="rId40" Type="http://schemas.openxmlformats.org/officeDocument/2006/relationships/hyperlink" Target="https://doi.org/10.1016/j.agsy.2017.01.023" TargetMode="External" /><Relationship Id="rId45" Type="http://schemas.microsoft.com/office/2020/10/relationships/intelligence" Target="intelligence2.xml" /><Relationship Id="rId5" Type="http://schemas.openxmlformats.org/officeDocument/2006/relationships/numbering" Target="numbering.xml" /><Relationship Id="rId15" Type="http://schemas.openxmlformats.org/officeDocument/2006/relationships/hyperlink" Target="https://goncalmayossolsona.blogspot.com/2018/07/dominion-gardener-farmer-technologist.html" TargetMode="External" /><Relationship Id="rId23" Type="http://schemas.openxmlformats.org/officeDocument/2006/relationships/hyperlink" Target="https://www.itu.int" TargetMode="External" /><Relationship Id="rId28" Type="http://schemas.openxmlformats.org/officeDocument/2006/relationships/hyperlink" Target="https://www.collegesidekick.com/study-docs/15765377%201" TargetMode="External" /><Relationship Id="rId36" Type="http://schemas.openxmlformats.org/officeDocument/2006/relationships/hyperlink" Target="https://doi.org/10.3390/agronomy10060855" TargetMode="External" /><Relationship Id="rId10" Type="http://schemas.openxmlformats.org/officeDocument/2006/relationships/endnotes" Target="endnotes.xml" /><Relationship Id="rId19" Type="http://schemas.openxmlformats.org/officeDocument/2006/relationships/hyperlink" Target="https://agra.org" TargetMode="External" /><Relationship Id="rId31" Type="http://schemas.openxmlformats.org/officeDocument/2006/relationships/hyperlink" Target="https://ijrpr.com/uploads/V6ISSUE1/IJRPR37720.pdf" TargetMode="External" /><Relationship Id="rId44" Type="http://schemas.openxmlformats.org/officeDocument/2006/relationships/theme" Target="theme/theme1.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image" Target="media/image2.jpeg" /><Relationship Id="rId22" Type="http://schemas.openxmlformats.org/officeDocument/2006/relationships/hyperlink" Target="https://doi.org/10.1093/erae/jbad021" TargetMode="External" /><Relationship Id="rId27" Type="http://schemas.openxmlformats.org/officeDocument/2006/relationships/hyperlink" Target="https://link.springer.com/chapter/10.1007/978-3-031-61321-0_19" TargetMode="External" /><Relationship Id="rId30" Type="http://schemas.openxmlformats.org/officeDocument/2006/relationships/hyperlink" Target="https://doi.org/10.1111/j.1574-0862.2011.00545.x" TargetMode="External" /><Relationship Id="rId35" Type="http://schemas.openxmlformats.org/officeDocument/2006/relationships/hyperlink" Target="https://ijcrt.org/papers/IJCRT2202239.pdf" TargetMode="External" /><Relationship Id="rId43"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890845C2626A04EA518F79ED47FE6CD" ma:contentTypeVersion="16" ma:contentTypeDescription="Create a new document." ma:contentTypeScope="" ma:versionID="1120745680752fa1618bb9a8b52cb109">
  <xsd:schema xmlns:xsd="http://www.w3.org/2001/XMLSchema" xmlns:xs="http://www.w3.org/2001/XMLSchema" xmlns:p="http://schemas.microsoft.com/office/2006/metadata/properties" xmlns:ns3="61edd073-2943-4e45-a232-9867195982ac" xmlns:ns4="d2ce6278-a039-4a4e-9a8e-58173437e8da" targetNamespace="http://schemas.microsoft.com/office/2006/metadata/properties" ma:root="true" ma:fieldsID="1ceb9bc865d3aa9b6bb82a4558127304" ns3:_="" ns4:_="">
    <xsd:import namespace="61edd073-2943-4e45-a232-9867195982ac"/>
    <xsd:import namespace="d2ce6278-a039-4a4e-9a8e-58173437e8d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edd073-2943-4e45-a232-986719598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ce6278-a039-4a4e-9a8e-58173437e8d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1edd073-2943-4e45-a232-9867195982ac" xsi:nil="true"/>
  </documentManagement>
</p:properties>
</file>

<file path=customXml/itemProps1.xml><?xml version="1.0" encoding="utf-8"?>
<ds:datastoreItem xmlns:ds="http://schemas.openxmlformats.org/officeDocument/2006/customXml" ds:itemID="{C63733A0-C0CD-46C7-932C-FDD8A14A2409}">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61686283-F142-4914-AFA5-088DE584FAC0}">
  <ds:schemaRefs>
    <ds:schemaRef ds:uri="http://schemas.microsoft.com/office/2006/metadata/contentType"/>
    <ds:schemaRef ds:uri="http://schemas.microsoft.com/office/2006/metadata/properties/metaAttributes"/>
    <ds:schemaRef ds:uri="http://www.w3.org/2000/xmlns/"/>
    <ds:schemaRef ds:uri="http://www.w3.org/2001/XMLSchema"/>
    <ds:schemaRef ds:uri="61edd073-2943-4e45-a232-9867195982ac"/>
    <ds:schemaRef ds:uri="d2ce6278-a039-4a4e-9a8e-58173437e8da"/>
  </ds:schemaRefs>
</ds:datastoreItem>
</file>

<file path=customXml/itemProps3.xml><?xml version="1.0" encoding="utf-8"?>
<ds:datastoreItem xmlns:ds="http://schemas.openxmlformats.org/officeDocument/2006/customXml" ds:itemID="{FD11F632-71D2-41E6-BE50-9B24F9F3CE99}">
  <ds:schemaRefs>
    <ds:schemaRef ds:uri="http://schemas.microsoft.com/sharepoint/v3/contenttype/forms"/>
  </ds:schemaRefs>
</ds:datastoreItem>
</file>

<file path=customXml/itemProps4.xml><?xml version="1.0" encoding="utf-8"?>
<ds:datastoreItem xmlns:ds="http://schemas.openxmlformats.org/officeDocument/2006/customXml" ds:itemID="{50D40063-CCEA-4630-8212-E610AC672954}">
  <ds:schemaRefs>
    <ds:schemaRef ds:uri="http://schemas.microsoft.com/office/2006/metadata/properties"/>
    <ds:schemaRef ds:uri="http://www.w3.org/2000/xmlns/"/>
    <ds:schemaRef ds:uri="61edd073-2943-4e45-a232-9867195982ac"/>
    <ds:schemaRef ds:uri="http://www.w3.org/2001/XMLSchema-instanc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3580</Words>
  <Characters>20406</Characters>
  <Application>Microsoft Office Word</Application>
  <DocSecurity>0</DocSecurity>
  <Lines>170</Lines>
  <Paragraphs>47</Paragraphs>
  <ScaleCrop>false</ScaleCrop>
  <Company/>
  <LinksUpToDate>false</LinksUpToDate>
  <CharactersWithSpaces>23939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Israel Legwaila</dc:creator>
  <cp:keywords/>
  <dc:description/>
  <cp:lastModifiedBy>GODIRAONE MAPHANE</cp:lastModifiedBy>
  <cp:revision>6</cp:revision>
  <dcterms:created xsi:type="dcterms:W3CDTF">2025-11-02T18:50:00Z</dcterms:created>
  <dcterms:modified xsi:type="dcterms:W3CDTF">2025-11-02T18:57:00Z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083612ac1c82bb39c37a99f3ae935d372bfd765627692ae71c7e319cc348d97d</vt:lpwstr>
  </property>
  <property fmtid="{D5CDD505-2E9C-101B-9397-08002B2CF9AE}" pid="3" name="ContentTypeId">
    <vt:lpwstr>0x0101009890845C2626A04EA518F79ED47FE6CD</vt:lpwstr>
  </property>
</Properties>
</file>